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AF" w:rsidRDefault="001C2FAF" w:rsidP="001C2FAF">
      <w:pPr>
        <w:pStyle w:val="a6"/>
      </w:pPr>
      <w:r>
        <w:rPr>
          <w:noProof/>
        </w:rPr>
        <w:pict>
          <v:shapetype id="_x0000_t202" coordsize="21600,21600" o:spt="202" path="m,l,21600r21600,l21600,xe">
            <v:stroke joinstyle="miter"/>
            <v:path gradientshapeok="t" o:connecttype="rect"/>
          </v:shapetype>
          <v:shape id="_x0000_s1025" type="#_x0000_t202" style="position:absolute;margin-left:72.3pt;margin-top:185.7pt;width:91.95pt;height:17pt;z-index:251659264;mso-position-horizontal-relative:page;mso-position-vertical-relative:page" filled="f" stroked="f">
            <v:textbox inset="0,0,0,0">
              <w:txbxContent>
                <w:p w:rsidR="001C2FAF" w:rsidRPr="00676BC6" w:rsidRDefault="001C2FAF" w:rsidP="001C2FAF">
                  <w:pPr>
                    <w:pStyle w:val="a4"/>
                  </w:pPr>
                  <w:fldSimple w:instr=" DOCPROPERTY  reg_date  \* MERGEFORMAT ">
                    <w:r w:rsidRPr="00676BC6">
                      <w:t>28.01.2019</w:t>
                    </w:r>
                  </w:fldSimple>
                </w:p>
              </w:txbxContent>
            </v:textbox>
            <w10:wrap anchorx="page" anchory="page"/>
          </v:shape>
        </w:pict>
      </w:r>
      <w:r>
        <w:rPr>
          <w:noProof/>
        </w:rPr>
        <w:pict>
          <v:shape id="_x0000_s1026" type="#_x0000_t202" style="position:absolute;margin-left:184.55pt;margin-top:185.7pt;width:152.65pt;height:17pt;z-index:251660288;mso-position-horizontal-relative:page;mso-position-vertical-relative:page" filled="f" stroked="f">
            <v:textbox inset="0,0,0,0">
              <w:txbxContent>
                <w:p w:rsidR="001C2FAF" w:rsidRPr="0037675E" w:rsidRDefault="001C2FAF" w:rsidP="001C2FAF">
                  <w:pPr>
                    <w:pStyle w:val="a4"/>
                    <w:jc w:val="left"/>
                  </w:pPr>
                  <w:fldSimple w:instr=" DOCPROPERTY  reg_number  \* MERGEFORMAT ">
                    <w:r w:rsidRPr="0037675E">
                      <w:t>СЭД-26-01-36-103</w:t>
                    </w:r>
                  </w:fldSimple>
                </w:p>
              </w:txbxContent>
            </v:textbox>
            <w10:wrap anchorx="page" anchory="page"/>
          </v:shape>
        </w:pict>
      </w:r>
      <w:r>
        <w:rPr>
          <w:noProof/>
        </w:rPr>
        <w:pict>
          <v:shape id="_x0000_s1027" type="#_x0000_t202" style="position:absolute;margin-left:1in;margin-top:233.7pt;width:206.2pt;height:62.55pt;z-index:251661312;mso-position-horizontal-relative:page;mso-position-vertical-relative:page" filled="f" stroked="f">
            <v:textbox inset="0,0,0,0">
              <w:txbxContent>
                <w:p w:rsidR="001C2FAF" w:rsidRPr="000217BF" w:rsidRDefault="00AF1D60" w:rsidP="001C2FAF">
                  <w:pPr>
                    <w:pStyle w:val="a6"/>
                  </w:pPr>
                  <w:r>
                    <w:t>О направлении информации</w:t>
                  </w:r>
                </w:p>
              </w:txbxContent>
            </v:textbox>
            <w10:wrap anchorx="page" anchory="page"/>
          </v:shape>
        </w:pict>
      </w:r>
      <w:r>
        <w:rPr>
          <w:noProof/>
        </w:rPr>
        <w:pict>
          <v:shape id="_x0000_s1028" type="#_x0000_t202" style="position:absolute;margin-left:95.25pt;margin-top:207.75pt;width:69pt;height:18pt;z-index:251656192;mso-position-horizontal-relative:page;mso-position-vertical-relative:page" filled="f" stroked="f">
            <v:textbox inset="0,0,0,0">
              <w:txbxContent>
                <w:p w:rsidR="001C2FAF" w:rsidRPr="001A2849" w:rsidRDefault="001C2FAF" w:rsidP="001C2FAF">
                  <w:pPr>
                    <w:pStyle w:val="a4"/>
                    <w:rPr>
                      <w:szCs w:val="28"/>
                      <w:lang w:val="en-US"/>
                    </w:rPr>
                  </w:pPr>
                </w:p>
              </w:txbxContent>
            </v:textbox>
            <w10:wrap anchorx="page" anchory="page"/>
          </v:shape>
        </w:pict>
      </w:r>
      <w:r>
        <w:rPr>
          <w:noProof/>
        </w:rPr>
        <w:pict>
          <v:shape id="_x0000_s1029" type="#_x0000_t202" style="position:absolute;margin-left:185.9pt;margin-top:207.75pt;width:91.75pt;height:18pt;z-index:251657216;mso-position-horizontal-relative:page;mso-position-vertical-relative:page" filled="f" stroked="f">
            <v:textbox inset="0,0,0,0">
              <w:txbxContent>
                <w:p w:rsidR="001C2FAF" w:rsidRPr="001A2849" w:rsidRDefault="001C2FAF" w:rsidP="001C2FAF">
                  <w:pPr>
                    <w:pStyle w:val="a4"/>
                    <w:rPr>
                      <w:szCs w:val="28"/>
                    </w:rPr>
                  </w:pPr>
                </w:p>
              </w:txbxContent>
            </v:textbox>
            <w10:wrap anchorx="page" anchory="page"/>
          </v:shape>
        </w:pict>
      </w:r>
      <w:r>
        <w:rPr>
          <w:noProof/>
        </w:rPr>
        <w:pict>
          <v:shape id="_x0000_s1030" type="#_x0000_t202" style="position:absolute;margin-left:318.75pt;margin-top:82.15pt;width:247.95pt;height:105.5pt;z-index:251658240;mso-position-horizontal-relative:page;mso-position-vertical-relative:page" filled="f" stroked="f">
            <v:textbox inset="0,0,0,0">
              <w:txbxContent>
                <w:p w:rsidR="00AF1D60" w:rsidRDefault="00AF1D60" w:rsidP="00AF1D60">
                  <w:pPr>
                    <w:pStyle w:val="a3"/>
                  </w:pPr>
                  <w:r>
                    <w:t xml:space="preserve">Руководителям </w:t>
                  </w:r>
                </w:p>
                <w:p w:rsidR="00AF1D60" w:rsidRDefault="00AF1D60" w:rsidP="00AF1D60">
                  <w:pPr>
                    <w:pStyle w:val="a3"/>
                  </w:pPr>
                  <w:r>
                    <w:t>органов управления образованием администраций муниципальных районов (городских округов) Пермского края</w:t>
                  </w:r>
                </w:p>
                <w:p w:rsidR="001C2FAF" w:rsidRDefault="001C2FAF" w:rsidP="001C2FAF">
                  <w:pPr>
                    <w:pStyle w:val="a3"/>
                  </w:pPr>
                </w:p>
              </w:txbxContent>
            </v:textbox>
            <w10:wrap anchorx="page" anchory="page"/>
          </v:shape>
        </w:pict>
      </w:r>
      <w:r w:rsidR="00EC3F36">
        <w:rPr>
          <w:noProof/>
        </w:rPr>
        <w:drawing>
          <wp:anchor distT="0" distB="0" distL="114300" distR="114300" simplePos="0" relativeHeight="251654144" behindDoc="0" locked="0" layoutInCell="1" allowOverlap="1">
            <wp:simplePos x="0" y="0"/>
            <wp:positionH relativeFrom="page">
              <wp:posOffset>900430</wp:posOffset>
            </wp:positionH>
            <wp:positionV relativeFrom="page">
              <wp:posOffset>230505</wp:posOffset>
            </wp:positionV>
            <wp:extent cx="6299200" cy="2819400"/>
            <wp:effectExtent l="19050" t="0" r="6350" b="0"/>
            <wp:wrapTopAndBottom/>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6" cstate="print"/>
                    <a:srcRect/>
                    <a:stretch>
                      <a:fillRect/>
                    </a:stretch>
                  </pic:blipFill>
                  <pic:spPr bwMode="auto">
                    <a:xfrm>
                      <a:off x="0" y="0"/>
                      <a:ext cx="6299200" cy="2819400"/>
                    </a:xfrm>
                    <a:prstGeom prst="rect">
                      <a:avLst/>
                    </a:prstGeom>
                    <a:noFill/>
                    <a:ln w="9525">
                      <a:noFill/>
                      <a:miter lim="800000"/>
                      <a:headEnd/>
                      <a:tailEnd/>
                    </a:ln>
                  </pic:spPr>
                </pic:pic>
              </a:graphicData>
            </a:graphic>
          </wp:anchor>
        </w:drawing>
      </w:r>
    </w:p>
    <w:p w:rsidR="001C2FAF" w:rsidRDefault="001C2FAF" w:rsidP="001C2FAF">
      <w:pPr>
        <w:pStyle w:val="a7"/>
      </w:pPr>
    </w:p>
    <w:p w:rsidR="00AF1D60" w:rsidRDefault="00AF1D60" w:rsidP="00AF1D60">
      <w:pPr>
        <w:pStyle w:val="a7"/>
        <w:jc w:val="center"/>
      </w:pPr>
      <w:r>
        <w:t>Уважаемые коллеги!</w:t>
      </w:r>
    </w:p>
    <w:p w:rsidR="00AF1D60" w:rsidRDefault="00AF1D60" w:rsidP="00AF1D60">
      <w:pPr>
        <w:pStyle w:val="a7"/>
      </w:pPr>
    </w:p>
    <w:p w:rsidR="001C2FAF" w:rsidRDefault="00AF1D60" w:rsidP="001C2FAF">
      <w:pPr>
        <w:pStyle w:val="a7"/>
      </w:pPr>
      <w:r>
        <w:t xml:space="preserve">Направляем для учета в работе приказ </w:t>
      </w:r>
      <w:r w:rsidRPr="00AF1D60">
        <w:t xml:space="preserve">Министерства просвещения </w:t>
      </w:r>
      <w:r>
        <w:t>Российской Федерации от 17 декабря 2018 г. № 315 «</w:t>
      </w:r>
      <w:r w:rsidRPr="00AF1D60">
        <w:t xml:space="preserve">О внесении изменений </w:t>
      </w:r>
      <w:r>
        <w:br/>
      </w:r>
      <w:r w:rsidRPr="00AF1D60">
        <w:t>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w:t>
      </w:r>
      <w:r>
        <w:t>ции от 14 февраля 2014 г. N 115».</w:t>
      </w:r>
    </w:p>
    <w:p w:rsidR="00AF1D60" w:rsidRDefault="00AF1D60" w:rsidP="00AF1D60">
      <w:pPr>
        <w:pStyle w:val="a7"/>
      </w:pPr>
      <w:r>
        <w:t xml:space="preserve">С учетом внесённых изменений, </w:t>
      </w:r>
      <w:r w:rsidRPr="00D309FF">
        <w:rPr>
          <w:b/>
        </w:rPr>
        <w:t>аттестат об основном общем образовании</w:t>
      </w:r>
      <w:r>
        <w:t xml:space="preserve"> </w:t>
      </w:r>
      <w:r w:rsidRPr="00D309FF">
        <w:rPr>
          <w:b/>
        </w:rPr>
        <w:t>с отличием</w:t>
      </w:r>
      <w:r>
        <w:t xml:space="preserve">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w:t>
      </w:r>
      <w:r w:rsidRPr="000931CA">
        <w:rPr>
          <w:b/>
        </w:rPr>
        <w:t>без учета результатов, полученных при прохождении повторной государственной итоговой аттестации</w:t>
      </w:r>
      <w:r>
        <w:t>), и имеющим итоговые отметки "отлично" по всем учебным предметам учебного плана, излучавшимся на уровне основного общего образования.</w:t>
      </w:r>
    </w:p>
    <w:p w:rsidR="000931CA" w:rsidRDefault="000931CA" w:rsidP="000931CA">
      <w:pPr>
        <w:pStyle w:val="a7"/>
      </w:pPr>
      <w:r>
        <w:t>При этом 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0931CA" w:rsidRDefault="000931CA" w:rsidP="000931CA">
      <w:pPr>
        <w:pStyle w:val="a7"/>
      </w:pPr>
      <w:r>
        <w:t>Итоговые отметки за 9 класс по другим учебным предметам выставляются на основе годовой отметки выпускника за 9 класс.</w:t>
      </w:r>
    </w:p>
    <w:p w:rsidR="00AF1D60" w:rsidRDefault="00AF1D60" w:rsidP="00D309FF">
      <w:pPr>
        <w:pStyle w:val="a7"/>
      </w:pPr>
      <w:r w:rsidRPr="00D309FF">
        <w:rPr>
          <w:b/>
        </w:rPr>
        <w:lastRenderedPageBreak/>
        <w:t>Аттестат о среднем общем образовании с отличием</w:t>
      </w:r>
      <w:r>
        <w:t xml:space="preserve">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w:t>
      </w:r>
      <w:r w:rsidRPr="000931CA">
        <w:rPr>
          <w:b/>
        </w:rPr>
        <w:t>без учета результатов, полученных при прохождении повторной государственной итоговой аттестации</w:t>
      </w:r>
      <w:r>
        <w:t>) и набравш</w:t>
      </w:r>
      <w:r w:rsidR="00D309FF">
        <w:t>им:</w:t>
      </w:r>
    </w:p>
    <w:p w:rsidR="00AF1D60" w:rsidRDefault="00AF1D60" w:rsidP="000931CA">
      <w:pPr>
        <w:pStyle w:val="a7"/>
      </w:pPr>
      <w:r>
        <w:t>не менее 70 баллов на ЕГЭ соответственно по русскому языку и математике профильного уровня или 5 баллов на ЕГЭ</w:t>
      </w:r>
      <w:r w:rsidR="000931CA">
        <w:t xml:space="preserve"> по математике базового уровня;</w:t>
      </w:r>
    </w:p>
    <w:p w:rsidR="00AF1D60" w:rsidRDefault="00AF1D60" w:rsidP="000931CA">
      <w:pPr>
        <w:pStyle w:val="a7"/>
      </w:pPr>
      <w:r>
        <w:t xml:space="preserve">в случае прохождения выпускником 11 (12) класса государственной итоговой аттестации в форме ГВЭ - 5 баллов по </w:t>
      </w:r>
      <w:r w:rsidR="000931CA">
        <w:t>обязательным учебным предметам;</w:t>
      </w:r>
    </w:p>
    <w:p w:rsidR="00AF1D60" w:rsidRPr="001D5851" w:rsidRDefault="00AF1D60" w:rsidP="00AF1D60">
      <w:pPr>
        <w:pStyle w:val="a7"/>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1C2FAF" w:rsidRDefault="00D309FF" w:rsidP="001C2FAF">
      <w:pPr>
        <w:pStyle w:val="a7"/>
      </w:pPr>
      <w:r>
        <w:t>При этом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F3F0F" w:rsidRDefault="004F3F0F" w:rsidP="001C2FAF">
      <w:pPr>
        <w:pStyle w:val="a7"/>
      </w:pPr>
    </w:p>
    <w:p w:rsidR="00D309FF" w:rsidRDefault="004F3F0F" w:rsidP="001C2FAF">
      <w:pPr>
        <w:pStyle w:val="a7"/>
      </w:pPr>
      <w:r>
        <w:t>Приложение: на 2 л. в 1 экз.</w:t>
      </w:r>
    </w:p>
    <w:p w:rsidR="004F3F0F" w:rsidRDefault="004F3F0F" w:rsidP="001C2FAF">
      <w:pPr>
        <w:pStyle w:val="a7"/>
      </w:pPr>
    </w:p>
    <w:p w:rsidR="004F3F0F" w:rsidRDefault="004F3F0F" w:rsidP="001C2FAF">
      <w:pPr>
        <w:pStyle w:val="a7"/>
      </w:pPr>
    </w:p>
    <w:p w:rsidR="00C80448" w:rsidRDefault="004F3F0F">
      <w:r>
        <w:rPr>
          <w:noProof/>
        </w:rPr>
        <w:pict>
          <v:shape id="_x0000_s1032" type="#_x0000_t202" style="position:absolute;margin-left:-.15pt;margin-top:783.55pt;width:266.45pt;height:36pt;z-index:251655168;mso-position-horizontal-relative:margin;mso-position-vertical-relative:page" filled="f" stroked="f">
            <v:textbox inset="0,0,0,0">
              <w:txbxContent>
                <w:p w:rsidR="001C2FAF" w:rsidRDefault="004F3F0F" w:rsidP="001C2FAF">
                  <w:pPr>
                    <w:pStyle w:val="a9"/>
                    <w:rPr>
                      <w:sz w:val="24"/>
                      <w:szCs w:val="24"/>
                    </w:rPr>
                  </w:pPr>
                  <w:r>
                    <w:rPr>
                      <w:sz w:val="24"/>
                      <w:szCs w:val="24"/>
                    </w:rPr>
                    <w:t>М.И.Батуева</w:t>
                  </w:r>
                </w:p>
                <w:p w:rsidR="004F3F0F" w:rsidRPr="004F3F0F" w:rsidRDefault="004F3F0F" w:rsidP="001C2FAF">
                  <w:pPr>
                    <w:pStyle w:val="a9"/>
                    <w:rPr>
                      <w:sz w:val="24"/>
                      <w:szCs w:val="24"/>
                    </w:rPr>
                  </w:pPr>
                  <w:r>
                    <w:rPr>
                      <w:sz w:val="24"/>
                      <w:szCs w:val="24"/>
                    </w:rPr>
                    <w:t>(342) 217 79 49</w:t>
                  </w:r>
                </w:p>
              </w:txbxContent>
            </v:textbox>
            <w10:wrap anchorx="margin" anchory="page"/>
          </v:shape>
        </w:pict>
      </w:r>
      <w:r>
        <w:t xml:space="preserve">Заместитель министра </w:t>
      </w:r>
      <w:r>
        <w:tab/>
      </w:r>
      <w:r>
        <w:tab/>
      </w:r>
      <w:r>
        <w:tab/>
      </w:r>
      <w:r>
        <w:tab/>
      </w:r>
      <w:r>
        <w:tab/>
      </w:r>
      <w:r>
        <w:tab/>
      </w:r>
      <w:r>
        <w:tab/>
      </w:r>
      <w:r>
        <w:tab/>
        <w:t>Л.С.Сидорова</w:t>
      </w:r>
    </w:p>
    <w:sectPr w:rsidR="00C80448" w:rsidSect="001C2FAF">
      <w:headerReference w:type="even" r:id="rId7"/>
      <w:headerReference w:type="default" r:id="rId8"/>
      <w:footerReference w:type="default" r:id="rId9"/>
      <w:footerReference w:type="first" r:id="rId10"/>
      <w:pgSz w:w="11907" w:h="16840" w:code="9"/>
      <w:pgMar w:top="1134" w:right="567"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C51" w:rsidRDefault="00943C51">
      <w:r>
        <w:separator/>
      </w:r>
    </w:p>
  </w:endnote>
  <w:endnote w:type="continuationSeparator" w:id="0">
    <w:p w:rsidR="00943C51" w:rsidRDefault="00943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AF" w:rsidRDefault="001C2FAF">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AF" w:rsidRDefault="001C2FA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C51" w:rsidRDefault="00943C51">
      <w:r>
        <w:separator/>
      </w:r>
    </w:p>
  </w:footnote>
  <w:footnote w:type="continuationSeparator" w:id="0">
    <w:p w:rsidR="00943C51" w:rsidRDefault="00943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AF" w:rsidRDefault="001C2FA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1C2FAF" w:rsidRDefault="001C2F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AF" w:rsidRDefault="001C2FA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3F36">
      <w:rPr>
        <w:rStyle w:val="ac"/>
        <w:noProof/>
      </w:rPr>
      <w:t>2</w:t>
    </w:r>
    <w:r>
      <w:rPr>
        <w:rStyle w:val="ac"/>
      </w:rPr>
      <w:fldChar w:fldCharType="end"/>
    </w:r>
  </w:p>
  <w:p w:rsidR="001C2FAF" w:rsidRDefault="001C2FA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C80448"/>
    <w:rsid w:val="000217BF"/>
    <w:rsid w:val="000931CA"/>
    <w:rsid w:val="001A2849"/>
    <w:rsid w:val="001C2FAF"/>
    <w:rsid w:val="001D02CD"/>
    <w:rsid w:val="001D5851"/>
    <w:rsid w:val="003037E5"/>
    <w:rsid w:val="0037675E"/>
    <w:rsid w:val="004F3F0F"/>
    <w:rsid w:val="005B7C2C"/>
    <w:rsid w:val="006155F3"/>
    <w:rsid w:val="00637B08"/>
    <w:rsid w:val="00676BC6"/>
    <w:rsid w:val="006B34AC"/>
    <w:rsid w:val="00817ACA"/>
    <w:rsid w:val="008D26F0"/>
    <w:rsid w:val="00943C51"/>
    <w:rsid w:val="00AF1D60"/>
    <w:rsid w:val="00BB6EA3"/>
    <w:rsid w:val="00C80448"/>
    <w:rsid w:val="00D309FF"/>
    <w:rsid w:val="00DA23CC"/>
    <w:rsid w:val="00E20FF1"/>
    <w:rsid w:val="00E55D54"/>
    <w:rsid w:val="00EC3F36"/>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rsid w:val="00DA23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23CC"/>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rsid w:val="00DA23CC"/>
    <w:pPr>
      <w:suppressAutoHyphens/>
    </w:pPr>
    <w:rPr>
      <w:sz w:val="20"/>
    </w:rPr>
  </w:style>
  <w:style w:type="character" w:customStyle="1" w:styleId="ab">
    <w:name w:val="Нижний колонтитул Знак"/>
    <w:link w:val="aa"/>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cs="Tahoma"/>
      <w:sz w:val="16"/>
      <w:szCs w:val="16"/>
    </w:rPr>
  </w:style>
  <w:style w:type="character" w:customStyle="1" w:styleId="af2">
    <w:name w:val="Текст выноски Знак"/>
    <w:link w:val="af1"/>
    <w:rsid w:val="00DA2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Тимофеева Надежда Леонидовна</cp:lastModifiedBy>
  <cp:revision>2</cp:revision>
  <cp:lastPrinted>1601-01-01T00:00:00Z</cp:lastPrinted>
  <dcterms:created xsi:type="dcterms:W3CDTF">2019-06-21T09:54:00Z</dcterms:created>
  <dcterms:modified xsi:type="dcterms:W3CDTF">2019-06-21T09:54:00Z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направлении информации</vt:lpwstr>
  </property>
  <property fmtid="{D5CDD505-2E9C-101B-9397-08002B2CF9AE}" pid="3" name="reg_date">
    <vt:lpwstr>28.01.2019</vt:lpwstr>
  </property>
  <property fmtid="{D5CDD505-2E9C-101B-9397-08002B2CF9AE}" pid="4" name="reg_number">
    <vt:lpwstr>СЭД-26-01-36-103</vt:lpwstr>
  </property>
  <property fmtid="{D5CDD505-2E9C-101B-9397-08002B2CF9AE}" pid="5" name="r_object_id">
    <vt:lpwstr>09000001a395cfd4</vt:lpwstr>
  </property>
  <property fmtid="{D5CDD505-2E9C-101B-9397-08002B2CF9AE}" pid="6" name="r_version_label">
    <vt:lpwstr>1.2</vt:lpwstr>
  </property>
  <property fmtid="{D5CDD505-2E9C-101B-9397-08002B2CF9AE}" pid="7" name="sign_flag">
    <vt:lpwstr>Подписан ЭЦП</vt:lpwstr>
  </property>
</Properties>
</file>