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49" w:rsidRDefault="00A57649" w:rsidP="002F04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244C2">
        <w:rPr>
          <w:rFonts w:ascii="Times New Roman" w:hAnsi="Times New Roman" w:cs="Times New Roman"/>
          <w:b/>
          <w:sz w:val="24"/>
          <w:szCs w:val="24"/>
        </w:rPr>
        <w:t xml:space="preserve">Неделя </w:t>
      </w:r>
      <w:r w:rsidR="005244C2" w:rsidRPr="005244C2">
        <w:rPr>
          <w:rFonts w:ascii="Times New Roman" w:hAnsi="Times New Roman" w:cs="Times New Roman"/>
          <w:b/>
          <w:sz w:val="24"/>
          <w:szCs w:val="24"/>
        </w:rPr>
        <w:t>безопасности дорожного движения</w:t>
      </w:r>
    </w:p>
    <w:p w:rsidR="002F04C4" w:rsidRPr="005244C2" w:rsidRDefault="002F04C4" w:rsidP="005244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4C2" w:rsidRDefault="00A57649" w:rsidP="002F04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4C2">
        <w:rPr>
          <w:rFonts w:ascii="Times New Roman" w:hAnsi="Times New Roman" w:cs="Times New Roman"/>
          <w:sz w:val="24"/>
          <w:szCs w:val="24"/>
        </w:rPr>
        <w:t xml:space="preserve">Одной из серьезнейших проблем любого населённого пункта является дорожно-транспортный травматизм. Как показывает анализ происшествий с участием детей, проведенный Госавтоинспекцией, травмы происходят не только из-за неосторожности самих детей, но и из-за несоблюдения или незнания ПДД водителями транспортных средств. </w:t>
      </w:r>
    </w:p>
    <w:p w:rsidR="00A57649" w:rsidRPr="005244C2" w:rsidRDefault="00A57649" w:rsidP="002F04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4C2">
        <w:rPr>
          <w:rFonts w:ascii="Times New Roman" w:hAnsi="Times New Roman" w:cs="Times New Roman"/>
          <w:sz w:val="24"/>
          <w:szCs w:val="24"/>
        </w:rPr>
        <w:t xml:space="preserve">Дети – самая уязвимая категория участников дорожного движения. Самыми распространенными ошибками, которые совершают дети, являются: неожиданный выход на проезжую часть в неустановленном месте, выход из-за стоящего транспорта, неподчинения сигналам светофора, нарушение правил езды на велосипедах и т.д. Обеспечение безопасности детей на дорогах зависит от взрослых. </w:t>
      </w:r>
      <w:r w:rsidR="005244C2">
        <w:rPr>
          <w:rFonts w:ascii="Times New Roman" w:hAnsi="Times New Roman" w:cs="Times New Roman"/>
          <w:sz w:val="24"/>
          <w:szCs w:val="24"/>
        </w:rPr>
        <w:t>А м</w:t>
      </w:r>
      <w:r w:rsidR="005244C2" w:rsidRPr="005244C2">
        <w:rPr>
          <w:rFonts w:ascii="Times New Roman" w:hAnsi="Times New Roman" w:cs="Times New Roman"/>
          <w:sz w:val="24"/>
          <w:szCs w:val="24"/>
        </w:rPr>
        <w:t xml:space="preserve">аксимально защитить их от возможной беды – обязанность </w:t>
      </w:r>
      <w:r w:rsidR="005244C2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="005244C2" w:rsidRPr="005244C2">
        <w:rPr>
          <w:rFonts w:ascii="Times New Roman" w:hAnsi="Times New Roman" w:cs="Times New Roman"/>
          <w:sz w:val="24"/>
          <w:szCs w:val="24"/>
        </w:rPr>
        <w:t>родител</w:t>
      </w:r>
      <w:r w:rsidR="005244C2">
        <w:rPr>
          <w:rFonts w:ascii="Times New Roman" w:hAnsi="Times New Roman" w:cs="Times New Roman"/>
          <w:sz w:val="24"/>
          <w:szCs w:val="24"/>
        </w:rPr>
        <w:t>я</w:t>
      </w:r>
      <w:r w:rsidR="005244C2" w:rsidRPr="005244C2">
        <w:rPr>
          <w:rFonts w:ascii="Times New Roman" w:hAnsi="Times New Roman" w:cs="Times New Roman"/>
          <w:sz w:val="24"/>
          <w:szCs w:val="24"/>
        </w:rPr>
        <w:t>.</w:t>
      </w:r>
      <w:r w:rsidR="005244C2">
        <w:rPr>
          <w:rFonts w:ascii="Times New Roman" w:hAnsi="Times New Roman" w:cs="Times New Roman"/>
          <w:sz w:val="24"/>
          <w:szCs w:val="24"/>
        </w:rPr>
        <w:t xml:space="preserve"> Ц</w:t>
      </w:r>
      <w:r w:rsidR="005244C2" w:rsidRPr="005244C2">
        <w:rPr>
          <w:rFonts w:ascii="Times New Roman" w:hAnsi="Times New Roman" w:cs="Times New Roman"/>
          <w:sz w:val="24"/>
          <w:szCs w:val="24"/>
        </w:rPr>
        <w:t>ен</w:t>
      </w:r>
      <w:r w:rsidR="005244C2">
        <w:rPr>
          <w:rFonts w:ascii="Times New Roman" w:hAnsi="Times New Roman" w:cs="Times New Roman"/>
          <w:sz w:val="24"/>
          <w:szCs w:val="24"/>
        </w:rPr>
        <w:t>ой н</w:t>
      </w:r>
      <w:r w:rsidRPr="005244C2">
        <w:rPr>
          <w:rFonts w:ascii="Times New Roman" w:hAnsi="Times New Roman" w:cs="Times New Roman"/>
          <w:sz w:val="24"/>
          <w:szCs w:val="24"/>
        </w:rPr>
        <w:t>изк</w:t>
      </w:r>
      <w:r w:rsidR="005244C2">
        <w:rPr>
          <w:rFonts w:ascii="Times New Roman" w:hAnsi="Times New Roman" w:cs="Times New Roman"/>
          <w:sz w:val="24"/>
          <w:szCs w:val="24"/>
        </w:rPr>
        <w:t>ого</w:t>
      </w:r>
      <w:r w:rsidRPr="005244C2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5244C2">
        <w:rPr>
          <w:rFonts w:ascii="Times New Roman" w:hAnsi="Times New Roman" w:cs="Times New Roman"/>
          <w:sz w:val="24"/>
          <w:szCs w:val="24"/>
        </w:rPr>
        <w:t xml:space="preserve">я </w:t>
      </w:r>
      <w:r w:rsidRPr="005244C2">
        <w:rPr>
          <w:rFonts w:ascii="Times New Roman" w:hAnsi="Times New Roman" w:cs="Times New Roman"/>
          <w:sz w:val="24"/>
          <w:szCs w:val="24"/>
        </w:rPr>
        <w:t>культуры поведения, пренебрежения правилами дорожного движения</w:t>
      </w:r>
      <w:r w:rsidR="005244C2">
        <w:rPr>
          <w:rFonts w:ascii="Times New Roman" w:hAnsi="Times New Roman" w:cs="Times New Roman"/>
          <w:sz w:val="24"/>
          <w:szCs w:val="24"/>
        </w:rPr>
        <w:t xml:space="preserve"> </w:t>
      </w:r>
      <w:r w:rsidRPr="005244C2">
        <w:rPr>
          <w:rFonts w:ascii="Times New Roman" w:hAnsi="Times New Roman" w:cs="Times New Roman"/>
          <w:sz w:val="24"/>
          <w:szCs w:val="24"/>
        </w:rPr>
        <w:t>может стать детская жизнь.</w:t>
      </w:r>
    </w:p>
    <w:p w:rsidR="00A57649" w:rsidRPr="005244C2" w:rsidRDefault="00A57649" w:rsidP="002F04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4C2">
        <w:rPr>
          <w:rFonts w:ascii="Times New Roman" w:hAnsi="Times New Roman" w:cs="Times New Roman"/>
          <w:sz w:val="24"/>
          <w:szCs w:val="24"/>
        </w:rPr>
        <w:t>Нередко ребенок недооценивает реальной опасности, грозящей ему на дороге, отчего и относится, к правилам дорожного движения без должного уважения. Научить малышей правилам дорожного движения, объяснить детям, что такое светофор, пешеходный переход, зебра и как нужно вести себя на дороге - это главная задача для нас, взрослых. Правила дорожного движения едины для детей и взрослых, они написаны «взрослым» языком без всякого расчета на детей. Известно, что привычки, закрепленные в детстве, остаются на всю жизнь. Вот почему с самого раннего возраста мы учим детей правилам дорожного движения.</w:t>
      </w:r>
    </w:p>
    <w:p w:rsidR="00A57649" w:rsidRPr="005244C2" w:rsidRDefault="00A57649" w:rsidP="002F04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4C2">
        <w:rPr>
          <w:rFonts w:ascii="Times New Roman" w:hAnsi="Times New Roman" w:cs="Times New Roman"/>
          <w:sz w:val="24"/>
          <w:szCs w:val="24"/>
        </w:rPr>
        <w:t>Воспитание детей основам безопасного поведения на дорогах мы осуществляем несколькими путями. Прежде всего – через непосредственное восприятие окружающего мира, в процессе которого дети активно знакомятся с различными дорожными ситуациями, воспринимают и называют предметы, явления, действия людей, их взаимоотношения между собой, анализируют эти отношения и делают выводы.</w:t>
      </w:r>
    </w:p>
    <w:p w:rsidR="00A57649" w:rsidRPr="005244C2" w:rsidRDefault="00A57649" w:rsidP="002F04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4C2">
        <w:rPr>
          <w:rFonts w:ascii="Times New Roman" w:hAnsi="Times New Roman" w:cs="Times New Roman"/>
          <w:sz w:val="24"/>
          <w:szCs w:val="24"/>
        </w:rPr>
        <w:t>Второй путь – познание действительности через рассказы родителей, воспитателей, через занятия, чтение художественной литературы, просмотры телевизионных передач и видеофильмов, через подвижные игры. Сотрудники Госавтоинспекции и педагоги образовательных организаций стремятся обеспечить высокий уровень культуры на дороге.</w:t>
      </w:r>
    </w:p>
    <w:p w:rsidR="00A57649" w:rsidRPr="005244C2" w:rsidRDefault="00A57649" w:rsidP="002F04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4C2">
        <w:rPr>
          <w:rFonts w:ascii="Times New Roman" w:hAnsi="Times New Roman" w:cs="Times New Roman"/>
          <w:sz w:val="24"/>
          <w:szCs w:val="24"/>
        </w:rPr>
        <w:t>С целью стабилизации обстановки с аварийностью, на территории Нытвенского муниципального района в период с 23 по 27 сентября про</w:t>
      </w:r>
      <w:r w:rsidR="005244C2">
        <w:rPr>
          <w:rFonts w:ascii="Times New Roman" w:hAnsi="Times New Roman" w:cs="Times New Roman"/>
          <w:sz w:val="24"/>
          <w:szCs w:val="24"/>
        </w:rPr>
        <w:t>ходит</w:t>
      </w:r>
      <w:r w:rsidRPr="005244C2">
        <w:rPr>
          <w:rFonts w:ascii="Times New Roman" w:hAnsi="Times New Roman" w:cs="Times New Roman"/>
          <w:sz w:val="24"/>
          <w:szCs w:val="24"/>
        </w:rPr>
        <w:t xml:space="preserve"> профилактическое мероприятие «Неделя безопасности дорожного движения». В рамках проведения мероприятия сотрудники отдела ГИБДД совместно с педагогическими коллективами, отрядами ЮИД проведут комплекс профилактических мероприятий (беседы, открытые уроки, </w:t>
      </w:r>
      <w:proofErr w:type="spellStart"/>
      <w:r w:rsidRPr="005244C2">
        <w:rPr>
          <w:rFonts w:ascii="Times New Roman" w:hAnsi="Times New Roman" w:cs="Times New Roman"/>
          <w:sz w:val="24"/>
          <w:szCs w:val="24"/>
        </w:rPr>
        <w:t>флэшмобы</w:t>
      </w:r>
      <w:proofErr w:type="spellEnd"/>
      <w:r w:rsidRPr="005244C2">
        <w:rPr>
          <w:rFonts w:ascii="Times New Roman" w:hAnsi="Times New Roman" w:cs="Times New Roman"/>
          <w:sz w:val="24"/>
          <w:szCs w:val="24"/>
        </w:rPr>
        <w:t xml:space="preserve">, акции, родительские собрания) направленные на профилактику детского-дорожно транспортного травматизма. </w:t>
      </w:r>
    </w:p>
    <w:p w:rsidR="00A57649" w:rsidRPr="005244C2" w:rsidRDefault="00A57649" w:rsidP="002F04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7649" w:rsidRPr="002F04C4" w:rsidRDefault="00A57649" w:rsidP="005244C2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F04C4">
        <w:rPr>
          <w:rFonts w:ascii="Times New Roman" w:hAnsi="Times New Roman" w:cs="Times New Roman"/>
          <w:sz w:val="20"/>
          <w:szCs w:val="24"/>
        </w:rPr>
        <w:t>#</w:t>
      </w:r>
      <w:proofErr w:type="spellStart"/>
      <w:r w:rsidRPr="002F04C4">
        <w:rPr>
          <w:rFonts w:ascii="Times New Roman" w:hAnsi="Times New Roman" w:cs="Times New Roman"/>
          <w:sz w:val="20"/>
          <w:szCs w:val="24"/>
        </w:rPr>
        <w:t>НеделяБезопасности</w:t>
      </w:r>
      <w:proofErr w:type="spellEnd"/>
    </w:p>
    <w:p w:rsidR="00A57649" w:rsidRPr="002F04C4" w:rsidRDefault="00A57649" w:rsidP="005244C2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F04C4">
        <w:rPr>
          <w:rFonts w:ascii="Times New Roman" w:hAnsi="Times New Roman" w:cs="Times New Roman"/>
          <w:sz w:val="20"/>
          <w:szCs w:val="24"/>
        </w:rPr>
        <w:t>#</w:t>
      </w:r>
      <w:proofErr w:type="spellStart"/>
      <w:r w:rsidRPr="002F04C4">
        <w:rPr>
          <w:rFonts w:ascii="Times New Roman" w:hAnsi="Times New Roman" w:cs="Times New Roman"/>
          <w:sz w:val="20"/>
          <w:szCs w:val="24"/>
        </w:rPr>
        <w:t>БезопасныйГород</w:t>
      </w:r>
      <w:proofErr w:type="spellEnd"/>
    </w:p>
    <w:p w:rsidR="000D4F79" w:rsidRDefault="00A57649" w:rsidP="005244C2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F04C4">
        <w:rPr>
          <w:rFonts w:ascii="Times New Roman" w:hAnsi="Times New Roman" w:cs="Times New Roman"/>
          <w:sz w:val="20"/>
          <w:szCs w:val="24"/>
        </w:rPr>
        <w:t>#</w:t>
      </w:r>
      <w:proofErr w:type="spellStart"/>
      <w:r w:rsidRPr="002F04C4">
        <w:rPr>
          <w:rFonts w:ascii="Times New Roman" w:hAnsi="Times New Roman" w:cs="Times New Roman"/>
          <w:sz w:val="20"/>
          <w:szCs w:val="24"/>
        </w:rPr>
        <w:t>НытвабезДТП</w:t>
      </w:r>
      <w:bookmarkEnd w:id="0"/>
      <w:proofErr w:type="spellEnd"/>
    </w:p>
    <w:p w:rsidR="002F04C4" w:rsidRPr="002F04C4" w:rsidRDefault="002F04C4" w:rsidP="002F04C4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075613" cy="1989566"/>
            <wp:effectExtent l="19050" t="0" r="0" b="0"/>
            <wp:docPr id="1" name="Рисунок 1" descr="C:\Documents and Settings\Надежда Леонидовна\Local Settings\Temporary Internet Files\Content.Word\Неделя  без-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Local Settings\Temporary Internet Files\Content.Word\Неделя  без-т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055" cy="1991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04C4" w:rsidRPr="002F04C4" w:rsidSect="002F04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2DC7"/>
    <w:rsid w:val="002347EA"/>
    <w:rsid w:val="002C563D"/>
    <w:rsid w:val="002F04C4"/>
    <w:rsid w:val="005244C2"/>
    <w:rsid w:val="00862DC7"/>
    <w:rsid w:val="00A57649"/>
    <w:rsid w:val="00BA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4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4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2</cp:revision>
  <cp:lastPrinted>2019-09-24T08:49:00Z</cp:lastPrinted>
  <dcterms:created xsi:type="dcterms:W3CDTF">2019-09-27T02:25:00Z</dcterms:created>
  <dcterms:modified xsi:type="dcterms:W3CDTF">2019-09-27T02:25:00Z</dcterms:modified>
</cp:coreProperties>
</file>