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1" w:rsidRPr="00D94BCB" w:rsidRDefault="00202B81" w:rsidP="00202B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BCB">
        <w:rPr>
          <w:rFonts w:ascii="Times New Roman" w:hAnsi="Times New Roman" w:cs="Times New Roman"/>
          <w:b/>
          <w:sz w:val="24"/>
          <w:szCs w:val="24"/>
        </w:rPr>
        <w:t>«Дорожная азбука» в детских садах Нытвы</w:t>
      </w:r>
    </w:p>
    <w:p w:rsidR="00202B81" w:rsidRDefault="00D94BCB" w:rsidP="00202B8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1852930</wp:posOffset>
            </wp:positionV>
            <wp:extent cx="2733675" cy="2047875"/>
            <wp:effectExtent l="19050" t="0" r="9525" b="0"/>
            <wp:wrapSquare wrapText="bothSides"/>
            <wp:docPr id="1" name="Рисунок 1" descr="C:\Documents and Settings\Надежда Леонидовна\Рабочий стол\19-02-2018_08-12-43\DSC00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Рабочий стол\19-02-2018_08-12-43\DSC003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-4445</wp:posOffset>
            </wp:positionV>
            <wp:extent cx="2562225" cy="1533525"/>
            <wp:effectExtent l="19050" t="0" r="9525" b="0"/>
            <wp:wrapSquare wrapText="bothSides"/>
            <wp:docPr id="12" name="Рисунок 4" descr="C:\Documents and Settings\Надежда Леонидовна\Рабочий стол\19-02-2018_08-12-43\DSC00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Рабочий стол\19-02-2018_08-12-43\DSC003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34E">
        <w:rPr>
          <w:rFonts w:ascii="Times New Roman" w:hAnsi="Times New Roman" w:cs="Times New Roman"/>
          <w:sz w:val="24"/>
          <w:szCs w:val="24"/>
        </w:rPr>
        <w:t xml:space="preserve">    </w:t>
      </w:r>
      <w:r w:rsidR="004E315C" w:rsidRPr="004E315C">
        <w:rPr>
          <w:rFonts w:ascii="Times New Roman" w:hAnsi="Times New Roman" w:cs="Times New Roman"/>
          <w:sz w:val="24"/>
          <w:szCs w:val="24"/>
        </w:rPr>
        <w:t xml:space="preserve"> </w:t>
      </w:r>
      <w:r w:rsidR="00EA0708" w:rsidRPr="004E315C">
        <w:rPr>
          <w:rFonts w:ascii="Times New Roman" w:hAnsi="Times New Roman" w:cs="Times New Roman"/>
          <w:sz w:val="24"/>
          <w:szCs w:val="24"/>
        </w:rPr>
        <w:t>С каждым днём увеличиваются потоки транспортных средств на улицах. В такой ситуации важно научить детей правилам дорожной безопасности, потому что ничего не может быть важнее здоровья и жизни ребёнка. Так на этой неделе ребята старших и подготовительных групп детского сада №12 и №10 вспомнили и повторили "Дорожную азбуку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A0708" w:rsidRPr="004E315C">
        <w:rPr>
          <w:rFonts w:ascii="Times New Roman" w:hAnsi="Times New Roman" w:cs="Times New Roman"/>
          <w:sz w:val="24"/>
          <w:szCs w:val="24"/>
        </w:rPr>
        <w:t xml:space="preserve">. Во время профилактической игры «Своя игра» ребята отвечали на вопросы 5 категорий: транспорт, дорожные знаки, дорожная культура, ребусы, велосипед. Через игру дети закрепили правила безопасного поведения на дороге. Ребята активно отвечали на вопросы инспектора, а также сами активно рассказывали о правилах дорожного движения. </w:t>
      </w:r>
      <w:proofErr w:type="gramStart"/>
      <w:r w:rsidR="004E315C" w:rsidRPr="004E315C">
        <w:rPr>
          <w:rFonts w:ascii="Times New Roman" w:hAnsi="Times New Roman" w:cs="Times New Roman"/>
          <w:sz w:val="24"/>
          <w:szCs w:val="24"/>
        </w:rPr>
        <w:t>Также ребятам было рассказано о дорожной автоаварии</w:t>
      </w:r>
      <w:r w:rsidR="00202B81">
        <w:rPr>
          <w:rFonts w:ascii="Times New Roman" w:hAnsi="Times New Roman" w:cs="Times New Roman"/>
          <w:sz w:val="24"/>
          <w:szCs w:val="24"/>
        </w:rPr>
        <w:t xml:space="preserve">, произошедшей на территории Нытвенского района в начале января, </w:t>
      </w:r>
      <w:r w:rsidR="004E315C" w:rsidRPr="004E315C">
        <w:rPr>
          <w:rFonts w:ascii="Times New Roman" w:hAnsi="Times New Roman" w:cs="Times New Roman"/>
          <w:sz w:val="24"/>
          <w:szCs w:val="24"/>
        </w:rPr>
        <w:t xml:space="preserve">в которой пострадал 4 летний ребёнок-пассажир, которого перевозили без </w:t>
      </w:r>
      <w:r w:rsidR="00202B81">
        <w:rPr>
          <w:rFonts w:ascii="Times New Roman" w:hAnsi="Times New Roman" w:cs="Times New Roman"/>
          <w:sz w:val="24"/>
          <w:szCs w:val="24"/>
        </w:rPr>
        <w:t xml:space="preserve">применения </w:t>
      </w:r>
      <w:r w:rsidR="004E315C" w:rsidRPr="004E315C">
        <w:rPr>
          <w:rFonts w:ascii="Times New Roman" w:hAnsi="Times New Roman" w:cs="Times New Roman"/>
          <w:sz w:val="24"/>
          <w:szCs w:val="24"/>
        </w:rPr>
        <w:t>специального удерживающего устройства.</w:t>
      </w:r>
      <w:proofErr w:type="gramEnd"/>
      <w:r w:rsidR="004E315C" w:rsidRPr="004E315C"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202B81">
        <w:rPr>
          <w:rFonts w:ascii="Times New Roman" w:hAnsi="Times New Roman" w:cs="Times New Roman"/>
          <w:sz w:val="24"/>
          <w:szCs w:val="24"/>
        </w:rPr>
        <w:t>,</w:t>
      </w:r>
      <w:r w:rsidR="004E315C" w:rsidRPr="004E315C">
        <w:rPr>
          <w:rFonts w:ascii="Times New Roman" w:hAnsi="Times New Roman" w:cs="Times New Roman"/>
          <w:sz w:val="24"/>
          <w:szCs w:val="24"/>
        </w:rPr>
        <w:t xml:space="preserve"> внимание детей было направлено на чёткое осознание необходимости применения автокресла. По итогам игры в</w:t>
      </w:r>
      <w:r w:rsidR="00EA0708" w:rsidRPr="004E315C">
        <w:rPr>
          <w:rFonts w:ascii="Times New Roman" w:hAnsi="Times New Roman" w:cs="Times New Roman"/>
          <w:sz w:val="24"/>
          <w:szCs w:val="24"/>
        </w:rPr>
        <w:t xml:space="preserve"> каждой группе был определён знаток дорожных правил, которому инспектор вручил небольшой, но очень важный сувенир – </w:t>
      </w:r>
      <w:proofErr w:type="spellStart"/>
      <w:r w:rsidR="00EA0708" w:rsidRPr="004E315C">
        <w:rPr>
          <w:rFonts w:ascii="Times New Roman" w:hAnsi="Times New Roman" w:cs="Times New Roman"/>
          <w:sz w:val="24"/>
          <w:szCs w:val="24"/>
        </w:rPr>
        <w:t>световозвращающий</w:t>
      </w:r>
      <w:proofErr w:type="spellEnd"/>
      <w:r w:rsidR="00EA0708" w:rsidRPr="004E315C">
        <w:rPr>
          <w:rFonts w:ascii="Times New Roman" w:hAnsi="Times New Roman" w:cs="Times New Roman"/>
          <w:sz w:val="24"/>
          <w:szCs w:val="24"/>
        </w:rPr>
        <w:t xml:space="preserve"> брелок или диск с дорожными правилами.</w:t>
      </w:r>
    </w:p>
    <w:p w:rsidR="000D4F79" w:rsidRDefault="00202B81" w:rsidP="00202B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3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315C" w:rsidRPr="004E315C">
        <w:rPr>
          <w:rFonts w:ascii="Times New Roman" w:hAnsi="Times New Roman" w:cs="Times New Roman"/>
          <w:sz w:val="24"/>
          <w:szCs w:val="24"/>
        </w:rPr>
        <w:t>Подобные мероприятия проходят систематически и способствуют сознательному формированию у детей правил поведения в дорожной обстановке, помогают предостеречь от опасных ситуаций на дорогах.</w:t>
      </w:r>
    </w:p>
    <w:p w:rsidR="00D94BCB" w:rsidRPr="004E315C" w:rsidRDefault="00D94BCB" w:rsidP="00D94B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6525" cy="2009775"/>
            <wp:effectExtent l="19050" t="0" r="9525" b="0"/>
            <wp:docPr id="7" name="Рисунок 2" descr="C:\Documents and Settings\Надежда Леонидовна\Рабочий стол\19-02-2018_08-12-43\DSC00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Рабочий стол\19-02-2018_08-12-43\DSC003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55763" cy="2009775"/>
            <wp:effectExtent l="19050" t="0" r="0" b="0"/>
            <wp:docPr id="3" name="Рисунок 3" descr="C:\Documents and Settings\Надежда Леонидовна\Рабочий стол\19-02-2018_08-12-43\DSC00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 Леонидовна\Рабочий стол\19-02-2018_08-12-43\DSC003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763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8850" cy="1958532"/>
            <wp:effectExtent l="19050" t="0" r="0" b="0"/>
            <wp:docPr id="5" name="Рисунок 5" descr="C:\Documents and Settings\Надежда Леонидовна\Рабочий стол\19-02-2018_08-12-43\DSC00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адежда Леонидовна\Рабочий стол\19-02-2018_08-12-43\DSC003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962" cy="195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76475" cy="2091307"/>
            <wp:effectExtent l="19050" t="0" r="9525" b="0"/>
            <wp:docPr id="9" name="Рисунок 6" descr="C:\Documents and Settings\Надежда Леонидовна\Рабочий стол\19-02-2018_08-12-43\H6TgO9a202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Надежда Леонидовна\Рабочий стол\19-02-2018_08-12-43\H6TgO9a202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91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4BCB" w:rsidRPr="004E315C" w:rsidSect="00D94B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06DC"/>
    <w:rsid w:val="001E7A3F"/>
    <w:rsid w:val="00202B81"/>
    <w:rsid w:val="002C563D"/>
    <w:rsid w:val="004E315C"/>
    <w:rsid w:val="007606DC"/>
    <w:rsid w:val="00AF034E"/>
    <w:rsid w:val="00BA09FA"/>
    <w:rsid w:val="00BD7475"/>
    <w:rsid w:val="00D94BCB"/>
    <w:rsid w:val="00EA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6</cp:revision>
  <dcterms:created xsi:type="dcterms:W3CDTF">2018-02-09T09:42:00Z</dcterms:created>
  <dcterms:modified xsi:type="dcterms:W3CDTF">2018-02-21T02:06:00Z</dcterms:modified>
</cp:coreProperties>
</file>