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14" w:rsidRPr="005A6714" w:rsidRDefault="005A6714" w:rsidP="005A671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УТВЕРЖДЕН</w:t>
      </w:r>
    </w:p>
    <w:p w:rsidR="005A6714" w:rsidRPr="005A6714" w:rsidRDefault="005A6714" w:rsidP="005A6714">
      <w:pPr>
        <w:pStyle w:val="ConsPlusNormal"/>
        <w:jc w:val="right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Постановлением</w:t>
      </w:r>
    </w:p>
    <w:p w:rsidR="005A6714" w:rsidRPr="005A6714" w:rsidRDefault="005A6714" w:rsidP="005A6714">
      <w:pPr>
        <w:pStyle w:val="ConsPlusNormal"/>
        <w:jc w:val="right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Правительства</w:t>
      </w:r>
    </w:p>
    <w:p w:rsidR="005A6714" w:rsidRPr="005A6714" w:rsidRDefault="005A6714" w:rsidP="005A6714">
      <w:pPr>
        <w:pStyle w:val="ConsPlusNormal"/>
        <w:jc w:val="right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Пермского края</w:t>
      </w:r>
    </w:p>
    <w:p w:rsidR="005A6714" w:rsidRPr="005A6714" w:rsidRDefault="005A6714" w:rsidP="005A6714">
      <w:pPr>
        <w:pStyle w:val="ConsPlusNormal"/>
        <w:jc w:val="right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от 31.03.2016 N 169-п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Title"/>
        <w:jc w:val="center"/>
        <w:rPr>
          <w:rFonts w:ascii="Times New Roman" w:hAnsi="Times New Roman" w:cs="Times New Roman"/>
        </w:rPr>
      </w:pPr>
      <w:bookmarkStart w:id="0" w:name="P565"/>
      <w:bookmarkEnd w:id="0"/>
      <w:r w:rsidRPr="005A6714">
        <w:rPr>
          <w:rFonts w:ascii="Times New Roman" w:hAnsi="Times New Roman" w:cs="Times New Roman"/>
        </w:rPr>
        <w:t>ПОРЯДОК</w:t>
      </w:r>
    </w:p>
    <w:p w:rsidR="005A6714" w:rsidRPr="005A6714" w:rsidRDefault="005A6714" w:rsidP="005A6714">
      <w:pPr>
        <w:pStyle w:val="ConsPlusTitle"/>
        <w:jc w:val="center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ПРЕДОСТАВЛЕНИЯ КОМПЕНСАЦИИ РОДИТЕЛЯМ ЧАСТИ РАСХОДОВ</w:t>
      </w:r>
    </w:p>
    <w:p w:rsidR="005A6714" w:rsidRPr="005A6714" w:rsidRDefault="005A6714" w:rsidP="005A6714">
      <w:pPr>
        <w:pStyle w:val="ConsPlusTitle"/>
        <w:jc w:val="center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НА ОПЛАТУ СТОИМОСТИ ПУТЕВКИ В ЗАГОРОДНЫЕ ЛАГЕРЯ ОТДЫХА</w:t>
      </w:r>
    </w:p>
    <w:p w:rsidR="005A6714" w:rsidRPr="005A6714" w:rsidRDefault="005A6714" w:rsidP="005A6714">
      <w:pPr>
        <w:pStyle w:val="ConsPlusTitle"/>
        <w:jc w:val="center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И ОЗДОРОВЛЕНИЯ ДЕТЕЙ, САНАТОРНО-ОЗДОРОВИТЕЛЬНЫЕ ДЕТСКИЕ</w:t>
      </w:r>
    </w:p>
    <w:p w:rsidR="005A6714" w:rsidRPr="005A6714" w:rsidRDefault="005A6714" w:rsidP="005A6714">
      <w:pPr>
        <w:pStyle w:val="ConsPlusTitle"/>
        <w:jc w:val="center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ЛАГЕРЯ, РАСПОЛОЖЕННЫЕ НА ТЕРРИТОРИИ РОССИЙСКОЙ ФЕДЕРАЦИИ</w:t>
      </w:r>
    </w:p>
    <w:p w:rsidR="005A6714" w:rsidRPr="005A6714" w:rsidRDefault="005A6714" w:rsidP="005A67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A6714" w:rsidRPr="005A6714" w:rsidTr="00F247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6714" w:rsidRPr="005A6714" w:rsidRDefault="005A6714" w:rsidP="005A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71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5A6714" w:rsidRPr="005A6714" w:rsidRDefault="005A6714" w:rsidP="005A67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6714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4" w:history="1">
              <w:r w:rsidRPr="005A6714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5A6714">
              <w:rPr>
                <w:rFonts w:ascii="Times New Roman" w:hAnsi="Times New Roman" w:cs="Times New Roman"/>
                <w:color w:val="392C69"/>
              </w:rPr>
              <w:t xml:space="preserve"> Правительства Пермского края от 29.03.2017 N 145-п)</w:t>
            </w:r>
          </w:p>
        </w:tc>
      </w:tr>
    </w:tbl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I. Общие положения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6714">
        <w:rPr>
          <w:rFonts w:ascii="Times New Roman" w:hAnsi="Times New Roman" w:cs="Times New Roman"/>
        </w:rPr>
        <w:t>Настоящий Порядок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 (далее - Порядок), регламентирует порядок и условия оказания поддержки семье (родителю) путем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</w:t>
      </w:r>
      <w:proofErr w:type="gramEnd"/>
      <w:r w:rsidRPr="005A6714">
        <w:rPr>
          <w:rFonts w:ascii="Times New Roman" w:hAnsi="Times New Roman" w:cs="Times New Roman"/>
        </w:rPr>
        <w:t xml:space="preserve"> Федерации (далее - компенсация).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II. Основные понятия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Основные понятия и термины, используемые в настоящем Порядке, применяются в том же значении, что и в </w:t>
      </w:r>
      <w:hyperlink r:id="rId5" w:history="1">
        <w:r w:rsidRPr="005A6714">
          <w:rPr>
            <w:rFonts w:ascii="Times New Roman" w:hAnsi="Times New Roman" w:cs="Times New Roman"/>
            <w:color w:val="0000FF"/>
          </w:rPr>
          <w:t>Законе</w:t>
        </w:r>
      </w:hyperlink>
      <w:r w:rsidRPr="005A6714">
        <w:rPr>
          <w:rFonts w:ascii="Times New Roman" w:hAnsi="Times New Roman" w:cs="Times New Roman"/>
        </w:rPr>
        <w:t xml:space="preserve"> Пермского края от 5 февраля 2016 г. N 602-ПК "Об организации и обеспечении отдыха детей и их оздоровления в Пермском крае", а также применяются следующие основные понятия: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заявитель - родитель (мать или отец), совместно проживающий с ребенком, занимающийся его воспитанием и содержанием. От имени заявителей могут также выступать законные представители детей, не являющихся детьми-сиротами, детьми, оставшимися без попечения родителей;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семья - лица, связанные родством, к которым относятся совместно проживающие и ведущие совместное хозяйство родители и их несовершеннолетние дети;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6714">
        <w:rPr>
          <w:rFonts w:ascii="Times New Roman" w:hAnsi="Times New Roman" w:cs="Times New Roman"/>
        </w:rPr>
        <w:t xml:space="preserve">малоимущая семья - семья, в которой среднедушевой доход ниже величины прожиточного </w:t>
      </w:r>
      <w:hyperlink r:id="rId6" w:history="1">
        <w:r w:rsidRPr="005A6714">
          <w:rPr>
            <w:rFonts w:ascii="Times New Roman" w:hAnsi="Times New Roman" w:cs="Times New Roman"/>
            <w:color w:val="0000FF"/>
          </w:rPr>
          <w:t>минимума</w:t>
        </w:r>
      </w:hyperlink>
      <w:r w:rsidRPr="005A6714">
        <w:rPr>
          <w:rFonts w:ascii="Times New Roman" w:hAnsi="Times New Roman" w:cs="Times New Roman"/>
        </w:rPr>
        <w:t>, установленного в Пермском крае, состоящая на учете в территориальном управлении Министерства социального развития Пермского края как получатель мер социальной поддержки;</w:t>
      </w:r>
      <w:proofErr w:type="gramEnd"/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многодетная семья - семья, имеющая на содержании и воспитании троих и более детей в возрасте до 18 лет;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дети-инвалиды - лица в возрасте до 18 лет, которые имеют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их социальной защиты;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6714">
        <w:rPr>
          <w:rFonts w:ascii="Times New Roman" w:hAnsi="Times New Roman" w:cs="Times New Roman"/>
        </w:rPr>
        <w:t>среднемесячный доход семьи - совокупный ежемесячный доход родителей за последние 12 месяцев, деленный на 12 и количество членов семьи.</w:t>
      </w:r>
      <w:proofErr w:type="gramEnd"/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III. Условия предоставления компенсации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3.1. Компенсация является единовременной формой поддержки, предоставляемой не чаще одного раза в год на каждого ребенка в семье по одной из форм отдыха и оздоровления: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3.1.1. загородный лагерь отдыха и оздоровления детей, расположенный на территории Российской Федерации;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3.1.2. санаторно-оздоровительный детский лагерь, расположенный на территории </w:t>
      </w:r>
      <w:r w:rsidRPr="005A6714">
        <w:rPr>
          <w:rFonts w:ascii="Times New Roman" w:hAnsi="Times New Roman" w:cs="Times New Roman"/>
        </w:rPr>
        <w:lastRenderedPageBreak/>
        <w:t>Российской Федерации.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92"/>
      <w:bookmarkEnd w:id="1"/>
      <w:r w:rsidRPr="005A6714">
        <w:rPr>
          <w:rFonts w:ascii="Times New Roman" w:hAnsi="Times New Roman" w:cs="Times New Roman"/>
        </w:rPr>
        <w:t>3.2. Компенсация предоставляется одному из родителей, внесшему плату за путевку в загородный лагерь отдыха и оздоровления детей, санаторно-оздоровительный детский лагерь (далее - путевка) для ребенка в возрасте от 7 до 17 лет (включительно), проживающего на территории Пермского края. Возраст ребенка для предоставления выплаты компенсации родителю учитывается по состоянию на первое число месяца, в котором начинается (проводится) смена (заезд) в загородный лагерь отдыха и оздоровления детей или санаторно-оздоровительный детский лагерь, за приобретение путевки в который запрашивается компенсация.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3.3. Размер компенсации определяется в соответствии с </w:t>
      </w:r>
      <w:hyperlink w:anchor="P601" w:history="1">
        <w:r w:rsidRPr="005A6714">
          <w:rPr>
            <w:rFonts w:ascii="Times New Roman" w:hAnsi="Times New Roman" w:cs="Times New Roman"/>
            <w:color w:val="0000FF"/>
          </w:rPr>
          <w:t>пунктами 4.2.1</w:t>
        </w:r>
      </w:hyperlink>
      <w:r w:rsidRPr="005A6714">
        <w:rPr>
          <w:rFonts w:ascii="Times New Roman" w:hAnsi="Times New Roman" w:cs="Times New Roman"/>
        </w:rPr>
        <w:t>-</w:t>
      </w:r>
      <w:hyperlink w:anchor="P606" w:history="1">
        <w:r w:rsidRPr="005A6714">
          <w:rPr>
            <w:rFonts w:ascii="Times New Roman" w:hAnsi="Times New Roman" w:cs="Times New Roman"/>
            <w:color w:val="0000FF"/>
          </w:rPr>
          <w:t>4.2.4</w:t>
        </w:r>
      </w:hyperlink>
      <w:r w:rsidRPr="005A6714">
        <w:rPr>
          <w:rFonts w:ascii="Times New Roman" w:hAnsi="Times New Roman" w:cs="Times New Roman"/>
        </w:rPr>
        <w:t xml:space="preserve"> настоящего Порядка.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3.4. Компенсация предоставляется уполномоченным органом по организации и обеспечению отдыха детей и их оздоровления муниципального района или городского округа Пермского края по месту жительства ребенка (далее - уполномоченный орган по организации оздоровления).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3.5. </w:t>
      </w:r>
      <w:proofErr w:type="gramStart"/>
      <w:r w:rsidRPr="005A6714">
        <w:rPr>
          <w:rFonts w:ascii="Times New Roman" w:hAnsi="Times New Roman" w:cs="Times New Roman"/>
        </w:rPr>
        <w:t xml:space="preserve">Родителю, получившему государственную поддержку в форме предоставления компенсации, не предоставляются иные формы государственной поддержки организации и обеспечения отдыха детей и их оздоровления, предусмотренные в </w:t>
      </w:r>
      <w:hyperlink r:id="rId7" w:history="1">
        <w:r w:rsidRPr="005A6714">
          <w:rPr>
            <w:rFonts w:ascii="Times New Roman" w:hAnsi="Times New Roman" w:cs="Times New Roman"/>
            <w:color w:val="0000FF"/>
          </w:rPr>
          <w:t>статье 6</w:t>
        </w:r>
      </w:hyperlink>
      <w:r w:rsidRPr="005A6714">
        <w:rPr>
          <w:rFonts w:ascii="Times New Roman" w:hAnsi="Times New Roman" w:cs="Times New Roman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крае", в текущем году.</w:t>
      </w:r>
      <w:proofErr w:type="gramEnd"/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IV. Размер компенсации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4.1. </w:t>
      </w:r>
      <w:proofErr w:type="gramStart"/>
      <w:r w:rsidRPr="005A6714">
        <w:rPr>
          <w:rFonts w:ascii="Times New Roman" w:hAnsi="Times New Roman" w:cs="Times New Roman"/>
        </w:rPr>
        <w:t>Размер компенсации определяется от фактической стоимости путевки в загородный лагерь отдыха и оздоровления детей, санаторно-оздоровительный детский лагерь, но не более расчетной стоимости путевки в загородный лагерь отдыха и оздоровления детей, санаторно-оздоровительный детский лагерь, утвержденной правовым актом Правительства Пермского края на текущий год, и устанавливается на основании пакета документов, представленных заявителем при подаче заявления на предоставление компенсации (далее - заявление) в уполномоченный</w:t>
      </w:r>
      <w:proofErr w:type="gramEnd"/>
      <w:r w:rsidRPr="005A6714">
        <w:rPr>
          <w:rFonts w:ascii="Times New Roman" w:hAnsi="Times New Roman" w:cs="Times New Roman"/>
        </w:rPr>
        <w:t xml:space="preserve"> орган по организации оздоровления в соответствии с </w:t>
      </w:r>
      <w:hyperlink w:anchor="P621" w:history="1">
        <w:r w:rsidRPr="005A6714">
          <w:rPr>
            <w:rFonts w:ascii="Times New Roman" w:hAnsi="Times New Roman" w:cs="Times New Roman"/>
            <w:color w:val="0000FF"/>
          </w:rPr>
          <w:t>пунктом 5.3</w:t>
        </w:r>
      </w:hyperlink>
      <w:r w:rsidRPr="005A6714">
        <w:rPr>
          <w:rFonts w:ascii="Times New Roman" w:hAnsi="Times New Roman" w:cs="Times New Roman"/>
        </w:rPr>
        <w:t xml:space="preserve"> настоящего Порядка.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4.2. Размер компенсации для детей (за исключением детей-сирот, детей, оставшихся без попечения родителей) в возрасте от 7 лет до 17 лет (включительно), проживающих на территории Пермского края, определяется в следующем размере: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01"/>
      <w:bookmarkEnd w:id="2"/>
      <w:proofErr w:type="gramStart"/>
      <w:r w:rsidRPr="005A6714">
        <w:rPr>
          <w:rFonts w:ascii="Times New Roman" w:hAnsi="Times New Roman" w:cs="Times New Roman"/>
        </w:rPr>
        <w:t>4.2.1. для детей, проживающих в малоимущих многодетных семьях;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положении; для детей-инвалидов - 100% от фактической стоимости путевки, но не более 100% от расчетной стоимости путевки;</w:t>
      </w:r>
      <w:proofErr w:type="gramEnd"/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(в ред. </w:t>
      </w:r>
      <w:hyperlink r:id="rId8" w:history="1">
        <w:r w:rsidRPr="005A671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6714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03"/>
      <w:bookmarkEnd w:id="3"/>
      <w:r w:rsidRPr="005A6714">
        <w:rPr>
          <w:rFonts w:ascii="Times New Roman" w:hAnsi="Times New Roman" w:cs="Times New Roman"/>
        </w:rPr>
        <w:t xml:space="preserve">4.2.2. для детей (за исключением детей, указанных в </w:t>
      </w:r>
      <w:hyperlink w:anchor="P601" w:history="1">
        <w:r w:rsidRPr="005A6714">
          <w:rPr>
            <w:rFonts w:ascii="Times New Roman" w:hAnsi="Times New Roman" w:cs="Times New Roman"/>
            <w:color w:val="0000FF"/>
          </w:rPr>
          <w:t>пункте 4.2.1</w:t>
        </w:r>
      </w:hyperlink>
      <w:r w:rsidRPr="005A6714">
        <w:rPr>
          <w:rFonts w:ascii="Times New Roman" w:hAnsi="Times New Roman" w:cs="Times New Roman"/>
        </w:rPr>
        <w:t xml:space="preserve"> настоящего Порядка), проживающих в малоимущих семьях; детей, состоящих на учете в комиссиях по делам несовершеннолетних и защите их прав как находящихся в социально опасном положении, - 80% от фактической стоимости путевки, но не более 80% от расчетной стоимости путевки;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(в ред. </w:t>
      </w:r>
      <w:hyperlink r:id="rId9" w:history="1">
        <w:r w:rsidRPr="005A671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6714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4.2.3. для детей, проживающих в семьях со среднемесячным доходом семьи не выше двукратной величины (включительно) прожиточного </w:t>
      </w:r>
      <w:hyperlink r:id="rId10" w:history="1">
        <w:r w:rsidRPr="005A6714">
          <w:rPr>
            <w:rFonts w:ascii="Times New Roman" w:hAnsi="Times New Roman" w:cs="Times New Roman"/>
            <w:color w:val="0000FF"/>
          </w:rPr>
          <w:t>минимума</w:t>
        </w:r>
      </w:hyperlink>
      <w:r w:rsidRPr="005A6714">
        <w:rPr>
          <w:rFonts w:ascii="Times New Roman" w:hAnsi="Times New Roman" w:cs="Times New Roman"/>
        </w:rPr>
        <w:t xml:space="preserve"> в среднем по Пермскому краю на душу населения, - 70% от фактической стоимости путевки, но не более 70% от расчетной стоимости путевки;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06"/>
      <w:bookmarkEnd w:id="4"/>
      <w:r w:rsidRPr="005A6714">
        <w:rPr>
          <w:rFonts w:ascii="Times New Roman" w:hAnsi="Times New Roman" w:cs="Times New Roman"/>
        </w:rPr>
        <w:t xml:space="preserve">4.2.4. для детей, проживающих в семьях со среднемесячным доходом, превышающим двукратную величину, но не выше трехкратной величины (включительно) прожиточного </w:t>
      </w:r>
      <w:hyperlink r:id="rId11" w:history="1">
        <w:r w:rsidRPr="005A6714">
          <w:rPr>
            <w:rFonts w:ascii="Times New Roman" w:hAnsi="Times New Roman" w:cs="Times New Roman"/>
            <w:color w:val="0000FF"/>
          </w:rPr>
          <w:t>минимума</w:t>
        </w:r>
      </w:hyperlink>
      <w:r w:rsidRPr="005A6714">
        <w:rPr>
          <w:rFonts w:ascii="Times New Roman" w:hAnsi="Times New Roman" w:cs="Times New Roman"/>
        </w:rPr>
        <w:t xml:space="preserve"> в среднем по Пермскому краю на душу населения - 30% от фактической стоимости путевки, но не более 30% от расчетной стоимости путевки.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4.3. Компенсация не предоставляется для детей, проживающих в семьях со среднемесячным доходом, превышающим трехкратную величину прожиточного </w:t>
      </w:r>
      <w:hyperlink r:id="rId12" w:history="1">
        <w:r w:rsidRPr="005A6714">
          <w:rPr>
            <w:rFonts w:ascii="Times New Roman" w:hAnsi="Times New Roman" w:cs="Times New Roman"/>
            <w:color w:val="0000FF"/>
          </w:rPr>
          <w:t>минимума</w:t>
        </w:r>
      </w:hyperlink>
      <w:r w:rsidRPr="005A6714">
        <w:rPr>
          <w:rFonts w:ascii="Times New Roman" w:hAnsi="Times New Roman" w:cs="Times New Roman"/>
        </w:rPr>
        <w:t xml:space="preserve"> в среднем по Пермскому краю на душу населения.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4.4. Для определения размера компенсации принимается величина прожиточного </w:t>
      </w:r>
      <w:hyperlink r:id="rId13" w:history="1">
        <w:r w:rsidRPr="005A6714">
          <w:rPr>
            <w:rFonts w:ascii="Times New Roman" w:hAnsi="Times New Roman" w:cs="Times New Roman"/>
            <w:color w:val="0000FF"/>
          </w:rPr>
          <w:t>минимума</w:t>
        </w:r>
      </w:hyperlink>
      <w:r w:rsidRPr="005A6714">
        <w:rPr>
          <w:rFonts w:ascii="Times New Roman" w:hAnsi="Times New Roman" w:cs="Times New Roman"/>
        </w:rPr>
        <w:t xml:space="preserve"> в среднем по Пермскому краю на душу населения, установленная в Пермском крае по состоянию на IV квартал года, предшествующего году, в котором планируется отдых ребенка и его оздоровление с использованием государственной поддержки в форме предоставления компенсации.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V. Подача заявления на получение компенсации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12"/>
      <w:bookmarkEnd w:id="5"/>
      <w:r w:rsidRPr="005A6714">
        <w:rPr>
          <w:rFonts w:ascii="Times New Roman" w:hAnsi="Times New Roman" w:cs="Times New Roman"/>
        </w:rPr>
        <w:t>5.1. Для получения компенсации заявитель подает в уполномоченный орган по организации оздоровления заявление.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5.2. </w:t>
      </w:r>
      <w:hyperlink w:anchor="P716" w:history="1">
        <w:r w:rsidRPr="005A6714">
          <w:rPr>
            <w:rFonts w:ascii="Times New Roman" w:hAnsi="Times New Roman" w:cs="Times New Roman"/>
            <w:color w:val="0000FF"/>
          </w:rPr>
          <w:t>Заявление</w:t>
        </w:r>
      </w:hyperlink>
      <w:r w:rsidRPr="005A6714">
        <w:rPr>
          <w:rFonts w:ascii="Times New Roman" w:hAnsi="Times New Roman" w:cs="Times New Roman"/>
        </w:rPr>
        <w:t xml:space="preserve"> оформляется по форме согласно приложению к настоящему Порядку и должно содержать информацию о: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5.2.1. </w:t>
      </w:r>
      <w:proofErr w:type="gramStart"/>
      <w:r w:rsidRPr="005A6714">
        <w:rPr>
          <w:rFonts w:ascii="Times New Roman" w:hAnsi="Times New Roman" w:cs="Times New Roman"/>
        </w:rPr>
        <w:t>периоде</w:t>
      </w:r>
      <w:proofErr w:type="gramEnd"/>
      <w:r w:rsidRPr="005A6714">
        <w:rPr>
          <w:rFonts w:ascii="Times New Roman" w:hAnsi="Times New Roman" w:cs="Times New Roman"/>
        </w:rPr>
        <w:t>, в котором планируется отдых и оздоровление ребенка (месяц);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5.2.2. планируемой форме отдыха и оздоровления (загородный лагерь отдыха и оздоровления детей, санаторно-оздоровительный детский лагерь);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6714">
        <w:rPr>
          <w:rFonts w:ascii="Times New Roman" w:hAnsi="Times New Roman" w:cs="Times New Roman"/>
        </w:rPr>
        <w:t xml:space="preserve">5.2.3. размере денежных доходов родителей, определенном на основании прилагаемых подтверждающих документов, для расчета среднемесячного дохода семьи в соответствии с </w:t>
      </w:r>
      <w:hyperlink w:anchor="P263" w:history="1">
        <w:r w:rsidRPr="005A6714">
          <w:rPr>
            <w:rFonts w:ascii="Times New Roman" w:hAnsi="Times New Roman" w:cs="Times New Roman"/>
            <w:color w:val="0000FF"/>
          </w:rPr>
          <w:t>Порядком</w:t>
        </w:r>
      </w:hyperlink>
      <w:r w:rsidRPr="005A6714">
        <w:rPr>
          <w:rFonts w:ascii="Times New Roman" w:hAnsi="Times New Roman" w:cs="Times New Roman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постановлением, утвердившим настоящий Порядок;</w:t>
      </w:r>
      <w:proofErr w:type="gramEnd"/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5.2.4. </w:t>
      </w:r>
      <w:proofErr w:type="gramStart"/>
      <w:r w:rsidRPr="005A6714">
        <w:rPr>
          <w:rFonts w:ascii="Times New Roman" w:hAnsi="Times New Roman" w:cs="Times New Roman"/>
        </w:rPr>
        <w:t>размере</w:t>
      </w:r>
      <w:proofErr w:type="gramEnd"/>
      <w:r w:rsidRPr="005A6714">
        <w:rPr>
          <w:rFonts w:ascii="Times New Roman" w:hAnsi="Times New Roman" w:cs="Times New Roman"/>
        </w:rPr>
        <w:t xml:space="preserve"> компенсации, установленном в соответствии с </w:t>
      </w:r>
      <w:hyperlink w:anchor="P601" w:history="1">
        <w:r w:rsidRPr="005A6714">
          <w:rPr>
            <w:rFonts w:ascii="Times New Roman" w:hAnsi="Times New Roman" w:cs="Times New Roman"/>
            <w:color w:val="0000FF"/>
          </w:rPr>
          <w:t>пунктами 4.2.1</w:t>
        </w:r>
      </w:hyperlink>
      <w:r w:rsidRPr="005A6714">
        <w:rPr>
          <w:rFonts w:ascii="Times New Roman" w:hAnsi="Times New Roman" w:cs="Times New Roman"/>
        </w:rPr>
        <w:t>-</w:t>
      </w:r>
      <w:hyperlink w:anchor="P606" w:history="1">
        <w:r w:rsidRPr="005A6714">
          <w:rPr>
            <w:rFonts w:ascii="Times New Roman" w:hAnsi="Times New Roman" w:cs="Times New Roman"/>
            <w:color w:val="0000FF"/>
          </w:rPr>
          <w:t>4.2.4</w:t>
        </w:r>
      </w:hyperlink>
      <w:r w:rsidRPr="005A6714">
        <w:rPr>
          <w:rFonts w:ascii="Times New Roman" w:hAnsi="Times New Roman" w:cs="Times New Roman"/>
        </w:rPr>
        <w:t xml:space="preserve"> настоящего Порядка;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5.2.5. </w:t>
      </w:r>
      <w:proofErr w:type="gramStart"/>
      <w:r w:rsidRPr="005A6714">
        <w:rPr>
          <w:rFonts w:ascii="Times New Roman" w:hAnsi="Times New Roman" w:cs="Times New Roman"/>
        </w:rPr>
        <w:t>согласии</w:t>
      </w:r>
      <w:proofErr w:type="gramEnd"/>
      <w:r w:rsidRPr="005A6714">
        <w:rPr>
          <w:rFonts w:ascii="Times New Roman" w:hAnsi="Times New Roman" w:cs="Times New Roman"/>
        </w:rPr>
        <w:t xml:space="preserve"> на обработку представленных персональных данных и разрешении сбора, систематизации, накопления, хранения, использования, обновления, изменения, передачи, блокирования, уничтожения указанных в заявлении и приложенных к нему документах сведений;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5.2.6. </w:t>
      </w:r>
      <w:proofErr w:type="gramStart"/>
      <w:r w:rsidRPr="005A6714">
        <w:rPr>
          <w:rFonts w:ascii="Times New Roman" w:hAnsi="Times New Roman" w:cs="Times New Roman"/>
        </w:rPr>
        <w:t>подтверждении</w:t>
      </w:r>
      <w:proofErr w:type="gramEnd"/>
      <w:r w:rsidRPr="005A6714">
        <w:rPr>
          <w:rFonts w:ascii="Times New Roman" w:hAnsi="Times New Roman" w:cs="Times New Roman"/>
        </w:rPr>
        <w:t xml:space="preserve"> заявителем совместного проживания с ребенком, указанным в заявлении, и выполнения обязанностей по его воспитанию и содержанию.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(п. 5.2.6 </w:t>
      </w:r>
      <w:proofErr w:type="gramStart"/>
      <w:r w:rsidRPr="005A6714">
        <w:rPr>
          <w:rFonts w:ascii="Times New Roman" w:hAnsi="Times New Roman" w:cs="Times New Roman"/>
        </w:rPr>
        <w:t>введен</w:t>
      </w:r>
      <w:proofErr w:type="gramEnd"/>
      <w:r w:rsidRPr="005A6714">
        <w:rPr>
          <w:rFonts w:ascii="Times New Roman" w:hAnsi="Times New Roman" w:cs="Times New Roman"/>
        </w:rPr>
        <w:t xml:space="preserve"> </w:t>
      </w:r>
      <w:hyperlink r:id="rId14" w:history="1">
        <w:r w:rsidRPr="005A671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A6714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21"/>
      <w:bookmarkEnd w:id="6"/>
      <w:r w:rsidRPr="005A6714">
        <w:rPr>
          <w:rFonts w:ascii="Times New Roman" w:hAnsi="Times New Roman" w:cs="Times New Roman"/>
        </w:rPr>
        <w:t>5.3. При подаче заявления заявитель должен представить: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5.3.1. копию паспорта или иного документа, удостоверяющего личность заявителя;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5.3.2. копию свидетельства о рождении ребенка и копию паспорта ребенка (при достижении 14-летнего возраста);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6714">
        <w:rPr>
          <w:rFonts w:ascii="Times New Roman" w:hAnsi="Times New Roman" w:cs="Times New Roman"/>
        </w:rPr>
        <w:t>5.3.3. копию документа, удостоверяющего регистрацию по месту жительства ребенка,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жительства, или копию страницы паспорта, на которой поставлена отметка о регистрации по месту жительства (при достижении 14-летнего возраста), или копию судебного решения</w:t>
      </w:r>
      <w:proofErr w:type="gramEnd"/>
      <w:r w:rsidRPr="005A6714">
        <w:rPr>
          <w:rFonts w:ascii="Times New Roman" w:hAnsi="Times New Roman" w:cs="Times New Roman"/>
        </w:rPr>
        <w:t>, устанавливающего факт постоянного проживания ребенка на территории муниципального района или городского округа Пермского края в период (год) подачи заявления;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25"/>
      <w:bookmarkEnd w:id="7"/>
      <w:r w:rsidRPr="005A6714">
        <w:rPr>
          <w:rFonts w:ascii="Times New Roman" w:hAnsi="Times New Roman" w:cs="Times New Roman"/>
        </w:rPr>
        <w:t xml:space="preserve">5.3.4. копии документов, выданных в установленном порядке, подтверждающих наличие оснований для определения размера компенсации в соответствии с </w:t>
      </w:r>
      <w:hyperlink w:anchor="P601" w:history="1">
        <w:r w:rsidRPr="005A6714">
          <w:rPr>
            <w:rFonts w:ascii="Times New Roman" w:hAnsi="Times New Roman" w:cs="Times New Roman"/>
            <w:color w:val="0000FF"/>
          </w:rPr>
          <w:t>пунктами 4.2.1</w:t>
        </w:r>
      </w:hyperlink>
      <w:r w:rsidRPr="005A6714">
        <w:rPr>
          <w:rFonts w:ascii="Times New Roman" w:hAnsi="Times New Roman" w:cs="Times New Roman"/>
        </w:rPr>
        <w:t xml:space="preserve">, </w:t>
      </w:r>
      <w:hyperlink w:anchor="P603" w:history="1">
        <w:r w:rsidRPr="005A6714">
          <w:rPr>
            <w:rFonts w:ascii="Times New Roman" w:hAnsi="Times New Roman" w:cs="Times New Roman"/>
            <w:color w:val="0000FF"/>
          </w:rPr>
          <w:t>4.2.2</w:t>
        </w:r>
      </w:hyperlink>
      <w:r w:rsidRPr="005A6714">
        <w:rPr>
          <w:rFonts w:ascii="Times New Roman" w:hAnsi="Times New Roman" w:cs="Times New Roman"/>
        </w:rPr>
        <w:t xml:space="preserve"> настоящего Порядка: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 w:rsidRPr="005A6714">
        <w:rPr>
          <w:rFonts w:ascii="Times New Roman" w:hAnsi="Times New Roman" w:cs="Times New Roman"/>
        </w:rPr>
        <w:t>малоимущности</w:t>
      </w:r>
      <w:proofErr w:type="spellEnd"/>
      <w:r w:rsidRPr="005A6714">
        <w:rPr>
          <w:rFonts w:ascii="Times New Roman" w:hAnsi="Times New Roman" w:cs="Times New Roman"/>
        </w:rPr>
        <w:t>, выданная территориальным управлением Министерства социального развития Пермского края;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для родителей детей, проживающих в малоимущих семьях и состоящих на учете в комиссиях по делам несовершеннолетних и защите их прав как находящихся в социально опасном положении, - справка о </w:t>
      </w:r>
      <w:proofErr w:type="spellStart"/>
      <w:r w:rsidRPr="005A6714">
        <w:rPr>
          <w:rFonts w:ascii="Times New Roman" w:hAnsi="Times New Roman" w:cs="Times New Roman"/>
        </w:rPr>
        <w:t>малоимущности</w:t>
      </w:r>
      <w:proofErr w:type="spellEnd"/>
      <w:r w:rsidRPr="005A6714">
        <w:rPr>
          <w:rFonts w:ascii="Times New Roman" w:hAnsi="Times New Roman" w:cs="Times New Roman"/>
        </w:rPr>
        <w:t xml:space="preserve">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(в ред. </w:t>
      </w:r>
      <w:hyperlink r:id="rId15" w:history="1">
        <w:r w:rsidRPr="005A671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6714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для родителей детей, состоящих на учете в комиссиях по делам несовершеннолетних и защите их прав как находящихся в социально опасном положении, проживающих в семьях,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абзац утратил силу. - </w:t>
      </w:r>
      <w:hyperlink r:id="rId16" w:history="1">
        <w:r w:rsidRPr="005A671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A6714">
        <w:rPr>
          <w:rFonts w:ascii="Times New Roman" w:hAnsi="Times New Roman" w:cs="Times New Roman"/>
        </w:rPr>
        <w:t xml:space="preserve"> Правительства Пермского края от 29.03.2017 N 145-п.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В случае непредставления заявителем документов, указанных в настоящем пункте, </w:t>
      </w:r>
      <w:r w:rsidRPr="005A6714">
        <w:rPr>
          <w:rFonts w:ascii="Times New Roman" w:hAnsi="Times New Roman" w:cs="Times New Roman"/>
        </w:rPr>
        <w:lastRenderedPageBreak/>
        <w:t>уполномоченный орган по организации оздоровления запрашивает сведения, содержащиеся в указанных документах,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от соответствующих органов;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5.3.5. для родителей детей, не указанных в </w:t>
      </w:r>
      <w:hyperlink w:anchor="P625" w:history="1">
        <w:r w:rsidRPr="005A6714">
          <w:rPr>
            <w:rFonts w:ascii="Times New Roman" w:hAnsi="Times New Roman" w:cs="Times New Roman"/>
            <w:color w:val="0000FF"/>
          </w:rPr>
          <w:t>пункте 5.3.4</w:t>
        </w:r>
      </w:hyperlink>
      <w:r w:rsidRPr="005A6714">
        <w:rPr>
          <w:rFonts w:ascii="Times New Roman" w:hAnsi="Times New Roman" w:cs="Times New Roman"/>
        </w:rPr>
        <w:t xml:space="preserve"> настоящего Порядка, документы для расчета среднемесячного дохода семьи в соответствии с </w:t>
      </w:r>
      <w:hyperlink w:anchor="P263" w:history="1">
        <w:r w:rsidRPr="005A6714">
          <w:rPr>
            <w:rFonts w:ascii="Times New Roman" w:hAnsi="Times New Roman" w:cs="Times New Roman"/>
            <w:color w:val="0000FF"/>
          </w:rPr>
          <w:t>Порядком</w:t>
        </w:r>
      </w:hyperlink>
      <w:r w:rsidRPr="005A6714">
        <w:rPr>
          <w:rFonts w:ascii="Times New Roman" w:hAnsi="Times New Roman" w:cs="Times New Roman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края, утвердившим настоящий Порядок.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(п. 5.3.5 в ред. </w:t>
      </w:r>
      <w:hyperlink r:id="rId17" w:history="1">
        <w:r w:rsidRPr="005A6714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5A6714">
        <w:rPr>
          <w:rFonts w:ascii="Times New Roman" w:hAnsi="Times New Roman" w:cs="Times New Roman"/>
        </w:rPr>
        <w:t xml:space="preserve"> Правительства Пермского края от 29.03.2017 N 145-п)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5.4. Заявитель вместе с копиями документов, указанных в </w:t>
      </w:r>
      <w:hyperlink w:anchor="P621" w:history="1">
        <w:r w:rsidRPr="005A6714">
          <w:rPr>
            <w:rFonts w:ascii="Times New Roman" w:hAnsi="Times New Roman" w:cs="Times New Roman"/>
            <w:color w:val="0000FF"/>
          </w:rPr>
          <w:t>пункте 5.3</w:t>
        </w:r>
      </w:hyperlink>
      <w:r w:rsidRPr="005A6714">
        <w:rPr>
          <w:rFonts w:ascii="Times New Roman" w:hAnsi="Times New Roman" w:cs="Times New Roman"/>
        </w:rPr>
        <w:t xml:space="preserve"> настоящего Порядка, предъявляет их оригиналы для проверки соответствия копий представленных документов оригиналам.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36"/>
      <w:bookmarkEnd w:id="8"/>
      <w:r w:rsidRPr="005A6714">
        <w:rPr>
          <w:rFonts w:ascii="Times New Roman" w:hAnsi="Times New Roman" w:cs="Times New Roman"/>
        </w:rPr>
        <w:t>5.5. Прием заявлений осуществляется уполномоченным органом по организации оздоровления в период с 11 января по 30 июня года, в котором планируется оздоровление ребенка с использованием государственной поддержки в форме предоставления компенсации.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5.6. Специалист уполномоченного органа по организации оздоровления, осуществляющий прием заявления и пакета документов, указанных в </w:t>
      </w:r>
      <w:hyperlink w:anchor="P621" w:history="1">
        <w:r w:rsidRPr="005A6714">
          <w:rPr>
            <w:rFonts w:ascii="Times New Roman" w:hAnsi="Times New Roman" w:cs="Times New Roman"/>
            <w:color w:val="0000FF"/>
          </w:rPr>
          <w:t>пункте 5.3</w:t>
        </w:r>
      </w:hyperlink>
      <w:r w:rsidRPr="005A6714">
        <w:rPr>
          <w:rFonts w:ascii="Times New Roman" w:hAnsi="Times New Roman" w:cs="Times New Roman"/>
        </w:rPr>
        <w:t xml:space="preserve"> настоящего Порядка: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5.6.1. устанавливает соответствие возраста ребенка, указанного в заявлении, требованиям </w:t>
      </w:r>
      <w:hyperlink w:anchor="P592" w:history="1">
        <w:r w:rsidRPr="005A6714">
          <w:rPr>
            <w:rFonts w:ascii="Times New Roman" w:hAnsi="Times New Roman" w:cs="Times New Roman"/>
            <w:color w:val="0000FF"/>
          </w:rPr>
          <w:t>пункта 3.2</w:t>
        </w:r>
      </w:hyperlink>
      <w:r w:rsidRPr="005A6714">
        <w:rPr>
          <w:rFonts w:ascii="Times New Roman" w:hAnsi="Times New Roman" w:cs="Times New Roman"/>
        </w:rPr>
        <w:t xml:space="preserve"> настоящего Порядка;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5.6.2. проводит оценку поступивших документов на предмет их комплектности в соответствии с </w:t>
      </w:r>
      <w:hyperlink w:anchor="P621" w:history="1">
        <w:r w:rsidRPr="005A6714">
          <w:rPr>
            <w:rFonts w:ascii="Times New Roman" w:hAnsi="Times New Roman" w:cs="Times New Roman"/>
            <w:color w:val="0000FF"/>
          </w:rPr>
          <w:t>пунктом 5.3</w:t>
        </w:r>
      </w:hyperlink>
      <w:r w:rsidRPr="005A6714">
        <w:rPr>
          <w:rFonts w:ascii="Times New Roman" w:hAnsi="Times New Roman" w:cs="Times New Roman"/>
        </w:rPr>
        <w:t xml:space="preserve"> настоящего Порядка;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5.6.3. при установлении недостатков в оформлении документов объясняет содержание выявленных недостатков и предлагает принять меры по их устранению. Если недостатки, препятствующие приему документов, могут быть устранены в ходе приема заявления, они устраняются заявителем;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641"/>
      <w:bookmarkEnd w:id="9"/>
      <w:r w:rsidRPr="005A6714">
        <w:rPr>
          <w:rFonts w:ascii="Times New Roman" w:hAnsi="Times New Roman" w:cs="Times New Roman"/>
        </w:rPr>
        <w:t xml:space="preserve">5.6.4. при установлении фактов отсутствия необходимых документов, за исключением документов, указанных в </w:t>
      </w:r>
      <w:hyperlink w:anchor="P625" w:history="1">
        <w:r w:rsidRPr="005A6714">
          <w:rPr>
            <w:rFonts w:ascii="Times New Roman" w:hAnsi="Times New Roman" w:cs="Times New Roman"/>
            <w:color w:val="0000FF"/>
          </w:rPr>
          <w:t>пункте 5.3.4</w:t>
        </w:r>
      </w:hyperlink>
      <w:r w:rsidRPr="005A6714">
        <w:rPr>
          <w:rFonts w:ascii="Times New Roman" w:hAnsi="Times New Roman" w:cs="Times New Roman"/>
        </w:rPr>
        <w:t xml:space="preserve"> настоящего Порядка, либо наличия в представленных документах недостатков, которые не могут быть устранены заявителем в ходе приема заявления, не принимает заявление;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5.6.5. в случае если все необходимые документы, за исключением документов, указанных в </w:t>
      </w:r>
      <w:hyperlink w:anchor="P625" w:history="1">
        <w:r w:rsidRPr="005A6714">
          <w:rPr>
            <w:rFonts w:ascii="Times New Roman" w:hAnsi="Times New Roman" w:cs="Times New Roman"/>
            <w:color w:val="0000FF"/>
          </w:rPr>
          <w:t>пункте 5.3.4</w:t>
        </w:r>
      </w:hyperlink>
      <w:r w:rsidRPr="005A6714">
        <w:rPr>
          <w:rFonts w:ascii="Times New Roman" w:hAnsi="Times New Roman" w:cs="Times New Roman"/>
        </w:rPr>
        <w:t xml:space="preserve"> настоящего Порядка, представлены, проверяет соответствие копий представленных копий документов оригиналам, о чем делает соответствующую отметку на копиях документа;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5.6.6. производит расчет среднемесячного дохода семьи в соответствии с </w:t>
      </w:r>
      <w:hyperlink w:anchor="P263" w:history="1">
        <w:r w:rsidRPr="005A6714">
          <w:rPr>
            <w:rFonts w:ascii="Times New Roman" w:hAnsi="Times New Roman" w:cs="Times New Roman"/>
            <w:color w:val="0000FF"/>
          </w:rPr>
          <w:t>Порядком</w:t>
        </w:r>
      </w:hyperlink>
      <w:r w:rsidRPr="005A6714">
        <w:rPr>
          <w:rFonts w:ascii="Times New Roman" w:hAnsi="Times New Roman" w:cs="Times New Roman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постановлением, утвердившим настоящий Порядок, указывает размер компенсации после подписи заявителя в заявлении;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5.6.7. регистрирует заявление согласно очередности подачи в журнале регистрации заявлений с присвоением ему порядкового номера.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5.7. Регистрация заявления осуществляется уполномоченным органом по организации оздоровления в день подачи заявления заявителем, за исключением случая, указанного в </w:t>
      </w:r>
      <w:hyperlink w:anchor="P641" w:history="1">
        <w:r w:rsidRPr="005A6714">
          <w:rPr>
            <w:rFonts w:ascii="Times New Roman" w:hAnsi="Times New Roman" w:cs="Times New Roman"/>
            <w:color w:val="0000FF"/>
          </w:rPr>
          <w:t>пункте 5.6.4</w:t>
        </w:r>
      </w:hyperlink>
      <w:r w:rsidRPr="005A6714">
        <w:rPr>
          <w:rFonts w:ascii="Times New Roman" w:hAnsi="Times New Roman" w:cs="Times New Roman"/>
        </w:rPr>
        <w:t xml:space="preserve"> настоящего Порядка.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VI. Формирование списка получателей компенсации в </w:t>
      </w:r>
      <w:proofErr w:type="gramStart"/>
      <w:r w:rsidRPr="005A6714">
        <w:rPr>
          <w:rFonts w:ascii="Times New Roman" w:hAnsi="Times New Roman" w:cs="Times New Roman"/>
        </w:rPr>
        <w:t>текущем</w:t>
      </w:r>
      <w:proofErr w:type="gramEnd"/>
    </w:p>
    <w:p w:rsidR="005A6714" w:rsidRPr="005A6714" w:rsidRDefault="005A6714" w:rsidP="005A6714">
      <w:pPr>
        <w:pStyle w:val="ConsPlusNormal"/>
        <w:jc w:val="center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году и резервной очереди на предоставление компенсации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6.1. Объем средств на оказание государственной поддержки в форме предоставления компенсации определяется в соответствии со сводной бюджетной росписью в пределах бюджетных ассигнований, предусмотренных на эти цели в соответствующем финансовом году, исходя </w:t>
      </w:r>
      <w:proofErr w:type="gramStart"/>
      <w:r w:rsidRPr="005A6714">
        <w:rPr>
          <w:rFonts w:ascii="Times New Roman" w:hAnsi="Times New Roman" w:cs="Times New Roman"/>
        </w:rPr>
        <w:t>из</w:t>
      </w:r>
      <w:proofErr w:type="gramEnd"/>
      <w:r w:rsidRPr="005A6714">
        <w:rPr>
          <w:rFonts w:ascii="Times New Roman" w:hAnsi="Times New Roman" w:cs="Times New Roman"/>
        </w:rPr>
        <w:t>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6.1.1. необходимости обеспечения в приоритетном порядке отдыха и оздоровления детей из малоимущих, малоимущих многодетных семей; детей, состоящих на учете в комиссиях по делам несовершеннолетних и защите их прав как находящихся в социально опасном положении; детей-инвалидов;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6.1.2. сложившихся на территории муниципального района или городского округа </w:t>
      </w:r>
      <w:r w:rsidRPr="005A6714">
        <w:rPr>
          <w:rFonts w:ascii="Times New Roman" w:hAnsi="Times New Roman" w:cs="Times New Roman"/>
        </w:rPr>
        <w:lastRenderedPageBreak/>
        <w:t>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6.1.3. задач достижения максимального охвата детей на территории муниципального района или городского округа Пермского края отдыхом и оздоровлением, максимального оздоровительного эффекта.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6.2. Уполномоченным органом по организации оздоровления по мере приема заявлений и присвоения им порядковых номеров формируется список получателей компенсации (далее - Список) в пределах бюджетных ассигнований, предусмотренных на эти цели в соответствующем финансовом году, с учетом очередности подачи заявления в соответствии с порядковыми номерами заявлений.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6.3. Список утверждается и дополняется приказами уполномоченного органа по организации оздоровления в пределах установленного предельного объема финансирования на оказание государственной поддержки в форме предоставления компенсации.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6.4. </w:t>
      </w:r>
      <w:proofErr w:type="gramStart"/>
      <w:r w:rsidRPr="005A6714">
        <w:rPr>
          <w:rFonts w:ascii="Times New Roman" w:hAnsi="Times New Roman" w:cs="Times New Roman"/>
        </w:rPr>
        <w:t xml:space="preserve">Заявители, подавшие заявления, оформленные надлежащим образом, и представившие необходимый пакет документов, указанных в </w:t>
      </w:r>
      <w:hyperlink w:anchor="P621" w:history="1">
        <w:r w:rsidRPr="005A6714">
          <w:rPr>
            <w:rFonts w:ascii="Times New Roman" w:hAnsi="Times New Roman" w:cs="Times New Roman"/>
            <w:color w:val="0000FF"/>
          </w:rPr>
          <w:t>пункте 5.3</w:t>
        </w:r>
      </w:hyperlink>
      <w:r w:rsidRPr="005A6714">
        <w:rPr>
          <w:rFonts w:ascii="Times New Roman" w:hAnsi="Times New Roman" w:cs="Times New Roman"/>
        </w:rPr>
        <w:t xml:space="preserve"> настоящего Порядка, за исключением документов, указанных в </w:t>
      </w:r>
      <w:hyperlink w:anchor="P625" w:history="1">
        <w:r w:rsidRPr="005A6714">
          <w:rPr>
            <w:rFonts w:ascii="Times New Roman" w:hAnsi="Times New Roman" w:cs="Times New Roman"/>
            <w:color w:val="0000FF"/>
          </w:rPr>
          <w:t>пункте 5.3.4</w:t>
        </w:r>
      </w:hyperlink>
      <w:r w:rsidRPr="005A6714">
        <w:rPr>
          <w:rFonts w:ascii="Times New Roman" w:hAnsi="Times New Roman" w:cs="Times New Roman"/>
        </w:rPr>
        <w:t xml:space="preserve"> настоящего Порядка, в сроки, предусмотренные </w:t>
      </w:r>
      <w:hyperlink w:anchor="P636" w:history="1">
        <w:r w:rsidRPr="005A6714">
          <w:rPr>
            <w:rFonts w:ascii="Times New Roman" w:hAnsi="Times New Roman" w:cs="Times New Roman"/>
            <w:color w:val="0000FF"/>
          </w:rPr>
          <w:t>пунктом 5.5</w:t>
        </w:r>
      </w:hyperlink>
      <w:r w:rsidRPr="005A6714">
        <w:rPr>
          <w:rFonts w:ascii="Times New Roman" w:hAnsi="Times New Roman" w:cs="Times New Roman"/>
        </w:rPr>
        <w:t xml:space="preserve"> настоящего Порядка, не включенные в Список в связи с недостаточностью предельного объема финансирования на оказание государственной поддержки в форме предоставления компенсации, включаются в резервную очередь на предоставление компенсации, сформированную</w:t>
      </w:r>
      <w:proofErr w:type="gramEnd"/>
      <w:r w:rsidRPr="005A6714">
        <w:rPr>
          <w:rFonts w:ascii="Times New Roman" w:hAnsi="Times New Roman" w:cs="Times New Roman"/>
        </w:rPr>
        <w:t xml:space="preserve"> в порядке очередности подачи заявления в соответствии с порядковыми номерами заявлений.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6.5. Заявители, включенные в резервную очередь на предоставление компенсации, получают компенсацию в текущем году в случае: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6714">
        <w:rPr>
          <w:rFonts w:ascii="Times New Roman" w:hAnsi="Times New Roman" w:cs="Times New Roman"/>
        </w:rPr>
        <w:t xml:space="preserve">6.5.1. </w:t>
      </w:r>
      <w:proofErr w:type="spellStart"/>
      <w:r w:rsidRPr="005A6714">
        <w:rPr>
          <w:rFonts w:ascii="Times New Roman" w:hAnsi="Times New Roman" w:cs="Times New Roman"/>
        </w:rPr>
        <w:t>непредоставления</w:t>
      </w:r>
      <w:proofErr w:type="spellEnd"/>
      <w:r w:rsidRPr="005A6714">
        <w:rPr>
          <w:rFonts w:ascii="Times New Roman" w:hAnsi="Times New Roman" w:cs="Times New Roman"/>
        </w:rPr>
        <w:t xml:space="preserve"> заявителями, включенными в Список, в течение одного месяца по окончании срока, указанного в заявлении в качестве периода, в котором планируется отдых и оздоровление ребенка, отчетных документов в соответствии с </w:t>
      </w:r>
      <w:hyperlink w:anchor="P669" w:history="1">
        <w:r w:rsidRPr="005A6714">
          <w:rPr>
            <w:rFonts w:ascii="Times New Roman" w:hAnsi="Times New Roman" w:cs="Times New Roman"/>
            <w:color w:val="0000FF"/>
          </w:rPr>
          <w:t>пунктом 7.1</w:t>
        </w:r>
      </w:hyperlink>
      <w:r w:rsidRPr="005A6714">
        <w:rPr>
          <w:rFonts w:ascii="Times New Roman" w:hAnsi="Times New Roman" w:cs="Times New Roman"/>
        </w:rPr>
        <w:t xml:space="preserve"> настоящего Порядка;</w:t>
      </w:r>
      <w:proofErr w:type="gramEnd"/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6.5.2. отказа уполномоченного органа по организации оздоровления в предоставлении компенсации заявителям, включенным в Список, на основании </w:t>
      </w:r>
      <w:hyperlink w:anchor="P678" w:history="1">
        <w:r w:rsidRPr="005A6714">
          <w:rPr>
            <w:rFonts w:ascii="Times New Roman" w:hAnsi="Times New Roman" w:cs="Times New Roman"/>
            <w:color w:val="0000FF"/>
          </w:rPr>
          <w:t>пункта 7.8</w:t>
        </w:r>
      </w:hyperlink>
      <w:r w:rsidRPr="005A6714">
        <w:rPr>
          <w:rFonts w:ascii="Times New Roman" w:hAnsi="Times New Roman" w:cs="Times New Roman"/>
        </w:rPr>
        <w:t xml:space="preserve"> настоящего Порядка;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6.5.3. принятия решения уполномоченным органом по организации оздоровления об увеличении предельного объема финансирования на оказание государственной поддержки в форме предоставления компенсации в связи с наличием экономии или выделением дополнительных денежных средств.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6.6. Заявителям, находящимся в резервной очереди, уполномоченным органом по организации оздоровления предлагается получить компенсацию в порядке очередности учета их заявлений в резервной очереди.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6.7. Список и резервная очередь должны быть сформированы в течение 3 рабочих дней после окончания срока приема заявлений, указанного в </w:t>
      </w:r>
      <w:hyperlink w:anchor="P636" w:history="1">
        <w:r w:rsidRPr="005A6714">
          <w:rPr>
            <w:rFonts w:ascii="Times New Roman" w:hAnsi="Times New Roman" w:cs="Times New Roman"/>
            <w:color w:val="0000FF"/>
          </w:rPr>
          <w:t>пункте 5.5</w:t>
        </w:r>
      </w:hyperlink>
      <w:r w:rsidRPr="005A6714">
        <w:rPr>
          <w:rFonts w:ascii="Times New Roman" w:hAnsi="Times New Roman" w:cs="Times New Roman"/>
        </w:rPr>
        <w:t xml:space="preserve"> настоящего Порядка.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6.8. О включении в Список или резервную очередь заявитель уведомляется в течение 5 рабочих дней </w:t>
      </w:r>
      <w:proofErr w:type="gramStart"/>
      <w:r w:rsidRPr="005A6714">
        <w:rPr>
          <w:rFonts w:ascii="Times New Roman" w:hAnsi="Times New Roman" w:cs="Times New Roman"/>
        </w:rPr>
        <w:t>с даты подписания</w:t>
      </w:r>
      <w:proofErr w:type="gramEnd"/>
      <w:r w:rsidRPr="005A6714">
        <w:rPr>
          <w:rFonts w:ascii="Times New Roman" w:hAnsi="Times New Roman" w:cs="Times New Roman"/>
        </w:rPr>
        <w:t xml:space="preserve"> соответствующего приказа. Уведомление о включении в Список вручается заявителю лично или направляется по адресу, указанному в заявлении.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6.9. Невостребованные денежные средства, предусмотренные для осуществления государственной поддержки в форме предоставления компенсации, решением уполномоченного органа по организации оздоровления направляются на другие формы государственной поддержки организации и обеспечения отдыха детей и их оздоровления.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VII. Представление отчетных документов заявителем,</w:t>
      </w:r>
    </w:p>
    <w:p w:rsidR="005A6714" w:rsidRPr="005A6714" w:rsidRDefault="005A6714" w:rsidP="005A6714">
      <w:pPr>
        <w:pStyle w:val="ConsPlusNormal"/>
        <w:jc w:val="center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перечисление компенсации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669"/>
      <w:bookmarkEnd w:id="10"/>
      <w:r w:rsidRPr="005A6714">
        <w:rPr>
          <w:rFonts w:ascii="Times New Roman" w:hAnsi="Times New Roman" w:cs="Times New Roman"/>
        </w:rPr>
        <w:t>7.1. По окончании срока пребывания ребенка в организации отдыха и оздоровления детей, но не позднее чем через месяц по окончании периода, указанного в заявлении на предоставление компенсации, заявители, включенные в Список, подают в уполномоченный орган по организации оздоровления сведения о реквизитах счета для перечисления компенсации и следующие отчетные документы: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7.1.1. оригинал обратного (отрывного) талона к путевке;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7.1.2. оригиналы документов, подтверждающих факт оплаты путевки.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7.2. Отчетные документы, указанные в </w:t>
      </w:r>
      <w:hyperlink w:anchor="P669" w:history="1">
        <w:r w:rsidRPr="005A6714">
          <w:rPr>
            <w:rFonts w:ascii="Times New Roman" w:hAnsi="Times New Roman" w:cs="Times New Roman"/>
            <w:color w:val="0000FF"/>
          </w:rPr>
          <w:t>пункте 7.1</w:t>
        </w:r>
      </w:hyperlink>
      <w:r w:rsidRPr="005A6714">
        <w:rPr>
          <w:rFonts w:ascii="Times New Roman" w:hAnsi="Times New Roman" w:cs="Times New Roman"/>
        </w:rPr>
        <w:t xml:space="preserve"> настоящего Порядка, должны быть выполнены с использованием технических средств или разборчивым почерком, аккуратно, без </w:t>
      </w:r>
      <w:r w:rsidRPr="005A6714">
        <w:rPr>
          <w:rFonts w:ascii="Times New Roman" w:hAnsi="Times New Roman" w:cs="Times New Roman"/>
        </w:rPr>
        <w:lastRenderedPageBreak/>
        <w:t>помарок, подчисток и каких-либо неоговоренных исправлений.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7.3. Отчетные документы, указанные в </w:t>
      </w:r>
      <w:hyperlink w:anchor="P669" w:history="1">
        <w:r w:rsidRPr="005A6714">
          <w:rPr>
            <w:rFonts w:ascii="Times New Roman" w:hAnsi="Times New Roman" w:cs="Times New Roman"/>
            <w:color w:val="0000FF"/>
          </w:rPr>
          <w:t>пункте 7.1</w:t>
        </w:r>
      </w:hyperlink>
      <w:r w:rsidRPr="005A6714">
        <w:rPr>
          <w:rFonts w:ascii="Times New Roman" w:hAnsi="Times New Roman" w:cs="Times New Roman"/>
        </w:rPr>
        <w:t xml:space="preserve"> настоящего Порядка, приобщаются к заявлению, поданному в соответствии с </w:t>
      </w:r>
      <w:hyperlink w:anchor="P612" w:history="1">
        <w:r w:rsidRPr="005A6714">
          <w:rPr>
            <w:rFonts w:ascii="Times New Roman" w:hAnsi="Times New Roman" w:cs="Times New Roman"/>
            <w:color w:val="0000FF"/>
          </w:rPr>
          <w:t>пунктом 5.1</w:t>
        </w:r>
      </w:hyperlink>
      <w:r w:rsidRPr="005A6714">
        <w:rPr>
          <w:rFonts w:ascii="Times New Roman" w:hAnsi="Times New Roman" w:cs="Times New Roman"/>
        </w:rPr>
        <w:t xml:space="preserve"> настоящего Порядка, о чем на заявлении делается отметка с указанием даты их поступления в уполномоченный орган по организации оздоровления.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674"/>
      <w:bookmarkEnd w:id="11"/>
      <w:r w:rsidRPr="005A6714">
        <w:rPr>
          <w:rFonts w:ascii="Times New Roman" w:hAnsi="Times New Roman" w:cs="Times New Roman"/>
        </w:rPr>
        <w:t xml:space="preserve">7.4. Уполномоченный орган по организации оздоровления в течение 30 календарных дней со дня поступления документов, указанных в </w:t>
      </w:r>
      <w:hyperlink w:anchor="P669" w:history="1">
        <w:r w:rsidRPr="005A6714">
          <w:rPr>
            <w:rFonts w:ascii="Times New Roman" w:hAnsi="Times New Roman" w:cs="Times New Roman"/>
            <w:color w:val="0000FF"/>
          </w:rPr>
          <w:t>пункте 7.1</w:t>
        </w:r>
      </w:hyperlink>
      <w:r w:rsidRPr="005A6714">
        <w:rPr>
          <w:rFonts w:ascii="Times New Roman" w:hAnsi="Times New Roman" w:cs="Times New Roman"/>
        </w:rPr>
        <w:t xml:space="preserve"> настоящего Порядка, проверяет их достоверность.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7.5. Календарный месяц, в котором уполномоченным органом по организации оздоровления признаны достоверными документы, указанные в </w:t>
      </w:r>
      <w:hyperlink w:anchor="P669" w:history="1">
        <w:r w:rsidRPr="005A6714">
          <w:rPr>
            <w:rFonts w:ascii="Times New Roman" w:hAnsi="Times New Roman" w:cs="Times New Roman"/>
            <w:color w:val="0000FF"/>
          </w:rPr>
          <w:t>пункте 7.1</w:t>
        </w:r>
      </w:hyperlink>
      <w:r w:rsidRPr="005A6714">
        <w:rPr>
          <w:rFonts w:ascii="Times New Roman" w:hAnsi="Times New Roman" w:cs="Times New Roman"/>
        </w:rPr>
        <w:t xml:space="preserve"> настоящего Порядка, считается отчетным.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7.6. Уполномоченный орган по организации оздоровления после проверки документов, указанных в </w:t>
      </w:r>
      <w:hyperlink w:anchor="P669" w:history="1">
        <w:r w:rsidRPr="005A6714">
          <w:rPr>
            <w:rFonts w:ascii="Times New Roman" w:hAnsi="Times New Roman" w:cs="Times New Roman"/>
            <w:color w:val="0000FF"/>
          </w:rPr>
          <w:t>пункте 7.1</w:t>
        </w:r>
      </w:hyperlink>
      <w:r w:rsidRPr="005A6714">
        <w:rPr>
          <w:rFonts w:ascii="Times New Roman" w:hAnsi="Times New Roman" w:cs="Times New Roman"/>
        </w:rPr>
        <w:t xml:space="preserve"> настоящего Порядка, не позднее 5-го числа месяца, следующего за </w:t>
      </w:r>
      <w:proofErr w:type="gramStart"/>
      <w:r w:rsidRPr="005A6714">
        <w:rPr>
          <w:rFonts w:ascii="Times New Roman" w:hAnsi="Times New Roman" w:cs="Times New Roman"/>
        </w:rPr>
        <w:t>отчетным</w:t>
      </w:r>
      <w:proofErr w:type="gramEnd"/>
      <w:r w:rsidRPr="005A6714">
        <w:rPr>
          <w:rFonts w:ascii="Times New Roman" w:hAnsi="Times New Roman" w:cs="Times New Roman"/>
        </w:rPr>
        <w:t>, утверждает список получателей компенсации в отчетном месяце.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7.7. </w:t>
      </w:r>
      <w:proofErr w:type="gramStart"/>
      <w:r w:rsidRPr="005A6714">
        <w:rPr>
          <w:rFonts w:ascii="Times New Roman" w:hAnsi="Times New Roman" w:cs="Times New Roman"/>
        </w:rPr>
        <w:t>Уполномоченный орган по организации оздоровления не позднее 15-го числа месяца, следующего за отчетным, осуществляет перечисление компенсации на счета заявителей в соответствии с утвержденным списком получателей компенсации в отчетном месяце.</w:t>
      </w:r>
      <w:proofErr w:type="gramEnd"/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678"/>
      <w:bookmarkEnd w:id="12"/>
      <w:r w:rsidRPr="005A6714">
        <w:rPr>
          <w:rFonts w:ascii="Times New Roman" w:hAnsi="Times New Roman" w:cs="Times New Roman"/>
        </w:rPr>
        <w:t>7.8. Уполномоченный орган по организации оздоровления отказывает заявителю в предоставлении компенсации в следующих случаях: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7.8.1. несоответствия возраста ребенка требованиям </w:t>
      </w:r>
      <w:hyperlink w:anchor="P592" w:history="1">
        <w:r w:rsidRPr="005A6714">
          <w:rPr>
            <w:rFonts w:ascii="Times New Roman" w:hAnsi="Times New Roman" w:cs="Times New Roman"/>
            <w:color w:val="0000FF"/>
          </w:rPr>
          <w:t>пункта 3.2</w:t>
        </w:r>
      </w:hyperlink>
      <w:r w:rsidRPr="005A6714">
        <w:rPr>
          <w:rFonts w:ascii="Times New Roman" w:hAnsi="Times New Roman" w:cs="Times New Roman"/>
        </w:rPr>
        <w:t xml:space="preserve"> настоящего Порядка;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7.8.2. отсутствия регистрации ребенка по месту жительства в пределах территории муниципального района или городского округа Пермского края, в уполномоченный </w:t>
      </w:r>
      <w:proofErr w:type="gramStart"/>
      <w:r w:rsidRPr="005A6714">
        <w:rPr>
          <w:rFonts w:ascii="Times New Roman" w:hAnsi="Times New Roman" w:cs="Times New Roman"/>
        </w:rPr>
        <w:t>орган</w:t>
      </w:r>
      <w:proofErr w:type="gramEnd"/>
      <w:r w:rsidRPr="005A6714">
        <w:rPr>
          <w:rFonts w:ascii="Times New Roman" w:hAnsi="Times New Roman" w:cs="Times New Roman"/>
        </w:rPr>
        <w:t xml:space="preserve"> по организации оздоровления которого заявителем подано заявление;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7.8.3. предоставления заявителем недостоверных сведений или документов при подаче заявления;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7.8.4. предоставления ребенку, указанному в заявлении, в текущем календарном году государственной поддержки в форме предоставления путевки в стационарные организации отдыха и оздоровления детей, приобретенной за счет средств субвенции из бюджета Пермского края (далее - субвенция);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7.8.5. организации оздоровления и отдыха ребенка, указанного в заявлении, путем предоставления в текущем календарном году </w:t>
      </w:r>
      <w:proofErr w:type="gramStart"/>
      <w:r w:rsidRPr="005A6714">
        <w:rPr>
          <w:rFonts w:ascii="Times New Roman" w:hAnsi="Times New Roman" w:cs="Times New Roman"/>
        </w:rPr>
        <w:t>субсидии</w:t>
      </w:r>
      <w:proofErr w:type="gramEnd"/>
      <w:r w:rsidRPr="005A6714">
        <w:rPr>
          <w:rFonts w:ascii="Times New Roman" w:hAnsi="Times New Roman" w:cs="Times New Roman"/>
        </w:rPr>
        <w:t xml:space="preserve"> хозяйствующему субъекту, некоммерческой организации, индивидуальному предпринимателю за счет средств субвенции;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A6714">
        <w:rPr>
          <w:rFonts w:ascii="Times New Roman" w:hAnsi="Times New Roman" w:cs="Times New Roman"/>
        </w:rPr>
        <w:t>7.8.6. предоставления ребенку, указанному в заявлении, в текущем году государственной поддержки в форме предоставления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за счет средств субвенции;</w:t>
      </w:r>
      <w:proofErr w:type="gramEnd"/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7.8.7. несоответствие загородного лагеря отдыха и оздоровления детей, санаторно-оздоровительного детского лагеря, указанного в отчетных документах, санитарно-эпидемиологическим требованиям, </w:t>
      </w:r>
      <w:hyperlink r:id="rId18" w:history="1">
        <w:r w:rsidRPr="005A6714">
          <w:rPr>
            <w:rFonts w:ascii="Times New Roman" w:hAnsi="Times New Roman" w:cs="Times New Roman"/>
            <w:color w:val="0000FF"/>
          </w:rPr>
          <w:t>статье 2</w:t>
        </w:r>
      </w:hyperlink>
      <w:r w:rsidRPr="005A6714">
        <w:rPr>
          <w:rFonts w:ascii="Times New Roman" w:hAnsi="Times New Roman" w:cs="Times New Roman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7.8.8. обращения с заявлением позднее срока, установленного </w:t>
      </w:r>
      <w:hyperlink w:anchor="P636" w:history="1">
        <w:r w:rsidRPr="005A6714">
          <w:rPr>
            <w:rFonts w:ascii="Times New Roman" w:hAnsi="Times New Roman" w:cs="Times New Roman"/>
            <w:color w:val="0000FF"/>
          </w:rPr>
          <w:t>пунктом 5.5</w:t>
        </w:r>
      </w:hyperlink>
      <w:r w:rsidRPr="005A6714">
        <w:rPr>
          <w:rFonts w:ascii="Times New Roman" w:hAnsi="Times New Roman" w:cs="Times New Roman"/>
        </w:rPr>
        <w:t xml:space="preserve"> настоящего Порядка;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7.8.9. предоставление заявителем отчетных документов в иные сроки, чем предусмотрены </w:t>
      </w:r>
      <w:hyperlink w:anchor="P669" w:history="1">
        <w:r w:rsidRPr="005A6714">
          <w:rPr>
            <w:rFonts w:ascii="Times New Roman" w:hAnsi="Times New Roman" w:cs="Times New Roman"/>
            <w:color w:val="0000FF"/>
          </w:rPr>
          <w:t>пунктом 7.1</w:t>
        </w:r>
      </w:hyperlink>
      <w:r w:rsidRPr="005A6714">
        <w:rPr>
          <w:rFonts w:ascii="Times New Roman" w:hAnsi="Times New Roman" w:cs="Times New Roman"/>
        </w:rPr>
        <w:t xml:space="preserve"> настоящего Порядка;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7.8.10. повторное обращение одного из родителей в текущем календарном году за компенсацией;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7.8.11. выявления при обработке поступивших заявлений на получение компенсации,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</w:t>
      </w:r>
      <w:hyperlink r:id="rId19" w:history="1">
        <w:r w:rsidRPr="005A6714">
          <w:rPr>
            <w:rFonts w:ascii="Times New Roman" w:hAnsi="Times New Roman" w:cs="Times New Roman"/>
            <w:color w:val="0000FF"/>
          </w:rPr>
          <w:t>минимума</w:t>
        </w:r>
      </w:hyperlink>
      <w:r w:rsidRPr="005A6714">
        <w:rPr>
          <w:rFonts w:ascii="Times New Roman" w:hAnsi="Times New Roman" w:cs="Times New Roman"/>
        </w:rPr>
        <w:t xml:space="preserve"> в среднем по Пермскому краю на душу населения;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7.8.12. недостаточности предельного объема финансирования на оказание государственной поддержки в форме предоставления компенсации.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 xml:space="preserve">7.9. Решение об отказе предоставлении компенсации принимается уполномоченным органом по организации оздоровления в срок, указанный в </w:t>
      </w:r>
      <w:hyperlink w:anchor="P674" w:history="1">
        <w:r w:rsidRPr="005A6714">
          <w:rPr>
            <w:rFonts w:ascii="Times New Roman" w:hAnsi="Times New Roman" w:cs="Times New Roman"/>
            <w:color w:val="0000FF"/>
          </w:rPr>
          <w:t>пункте 7.4</w:t>
        </w:r>
      </w:hyperlink>
      <w:r w:rsidRPr="005A6714">
        <w:rPr>
          <w:rFonts w:ascii="Times New Roman" w:hAnsi="Times New Roman" w:cs="Times New Roman"/>
        </w:rPr>
        <w:t xml:space="preserve"> настоящего Порядка. В случае принятия решения об отказе в предоставлении компенсации уполномоченный орган по организации оздоровления уведомляет об этом заявителя письменно в течение 10 календарных </w:t>
      </w:r>
      <w:r w:rsidRPr="005A6714">
        <w:rPr>
          <w:rFonts w:ascii="Times New Roman" w:hAnsi="Times New Roman" w:cs="Times New Roman"/>
        </w:rPr>
        <w:lastRenderedPageBreak/>
        <w:t>дней с момента принятия такого решения.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7.10. При наличии у родителя права на получение компенсации на оздоровление и отдых детей по нескольким основаниям, предусмотренным федеральным законодательством и законодательством Пермского края, компенсация предоставляется по одному основанию по выбору родителя.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VIII. Финансовое обеспечение</w:t>
      </w:r>
    </w:p>
    <w:p w:rsidR="005A6714" w:rsidRPr="005A6714" w:rsidRDefault="005A6714" w:rsidP="005A6714">
      <w:pPr>
        <w:pStyle w:val="ConsPlusNormal"/>
        <w:jc w:val="both"/>
        <w:rPr>
          <w:rFonts w:ascii="Times New Roman" w:hAnsi="Times New Roman" w:cs="Times New Roman"/>
        </w:rPr>
      </w:pP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8.1. Финансирование расходов на предоставление компенсации осуществляется за счет средств субвенции в пределах бюджетных ассигнований и лимитов бюджетных обязательств.</w:t>
      </w:r>
    </w:p>
    <w:p w:rsidR="005A6714" w:rsidRPr="005A6714" w:rsidRDefault="005A6714" w:rsidP="005A67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A6714">
        <w:rPr>
          <w:rFonts w:ascii="Times New Roman" w:hAnsi="Times New Roman" w:cs="Times New Roman"/>
        </w:rPr>
        <w:t>8.2. Органы местного самоуправления муниципальных районов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компенсации в случаях и порядке, предусмотренных уставом органа муниципального образования и бюджетным законодательством.</w:t>
      </w:r>
    </w:p>
    <w:p w:rsidR="005A6714" w:rsidRDefault="005A6714" w:rsidP="005A6714">
      <w:pPr>
        <w:pStyle w:val="ConsPlusNormal"/>
        <w:jc w:val="both"/>
      </w:pPr>
    </w:p>
    <w:p w:rsidR="00F22121" w:rsidRDefault="00F22121"/>
    <w:sectPr w:rsidR="00F22121" w:rsidSect="00F2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5A6714"/>
    <w:rsid w:val="005A6714"/>
    <w:rsid w:val="00F2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67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C84F4F2CEE4490A1CAD6DBB21D60A5474A072887F3767D10BCF18615884168189F3482EE5F67681281C8F5Dw2G" TargetMode="External"/><Relationship Id="rId13" Type="http://schemas.openxmlformats.org/officeDocument/2006/relationships/hyperlink" Target="consultantplus://offline/ref=B8EC84F4F2CEE4490A1CAD6DBB21D60A5474A0728C7F356DDE5B981A300D8A51w3G" TargetMode="External"/><Relationship Id="rId18" Type="http://schemas.openxmlformats.org/officeDocument/2006/relationships/hyperlink" Target="consultantplus://offline/ref=B8EC84F4F2CEE4490A1CAD6DBB21D60A5474A072887F3D65D50CCF18615884168189F3482EE5F67681281C8D5Dw1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EC84F4F2CEE4490A1CAD6DBB21D60A5474A072887F3D65D50CCF18615884168189F3482EE5F67681281C895Dw0G" TargetMode="External"/><Relationship Id="rId12" Type="http://schemas.openxmlformats.org/officeDocument/2006/relationships/hyperlink" Target="consultantplus://offline/ref=B8EC84F4F2CEE4490A1CAD6DBB21D60A5474A0728C7F356DDE5B981A300D8A51w3G" TargetMode="External"/><Relationship Id="rId17" Type="http://schemas.openxmlformats.org/officeDocument/2006/relationships/hyperlink" Target="consultantplus://offline/ref=B8EC84F4F2CEE4490A1CAD6DBB21D60A5474A072887F3767D10BCF18615884168189F3482EE5F67681281C885Dw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EC84F4F2CEE4490A1CAD6DBB21D60A5474A072887F3767D10BCF18615884168189F3482EE5F67681281C885Dw1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EC84F4F2CEE4490A1CAD6DBB21D60A5474A0728C7F356DDE5B981A300D8A51w3G" TargetMode="External"/><Relationship Id="rId11" Type="http://schemas.openxmlformats.org/officeDocument/2006/relationships/hyperlink" Target="consultantplus://offline/ref=B8EC84F4F2CEE4490A1CAD6DBB21D60A5474A0728C7F356DDE5B981A300D8A51w3G" TargetMode="External"/><Relationship Id="rId5" Type="http://schemas.openxmlformats.org/officeDocument/2006/relationships/hyperlink" Target="consultantplus://offline/ref=B8EC84F4F2CEE4490A1CAD6DBB21D60A5474A072887F3D65D50CCF18615884168189F3482EE5F67681281C845Dw1G" TargetMode="External"/><Relationship Id="rId15" Type="http://schemas.openxmlformats.org/officeDocument/2006/relationships/hyperlink" Target="consultantplus://offline/ref=B8EC84F4F2CEE4490A1CAD6DBB21D60A5474A072887F3767D10BCF18615884168189F3482EE5F67681281C8F5Dw9G" TargetMode="External"/><Relationship Id="rId10" Type="http://schemas.openxmlformats.org/officeDocument/2006/relationships/hyperlink" Target="consultantplus://offline/ref=B8EC84F4F2CEE4490A1CAD6DBB21D60A5474A0728C7F356DDE5B981A300D8A51w3G" TargetMode="External"/><Relationship Id="rId19" Type="http://schemas.openxmlformats.org/officeDocument/2006/relationships/hyperlink" Target="consultantplus://offline/ref=B8EC84F4F2CEE4490A1CAD6DBB21D60A5474A0728C7F356DDE5B981A300D8A51w3G" TargetMode="External"/><Relationship Id="rId4" Type="http://schemas.openxmlformats.org/officeDocument/2006/relationships/hyperlink" Target="consultantplus://offline/ref=B8EC84F4F2CEE4490A1CAD6DBB21D60A5474A072887F3767D10BCF18615884168189F3482EE5F67681281C8F5Dw3G" TargetMode="External"/><Relationship Id="rId9" Type="http://schemas.openxmlformats.org/officeDocument/2006/relationships/hyperlink" Target="consultantplus://offline/ref=B8EC84F4F2CEE4490A1CAD6DBB21D60A5474A072887F3767D10BCF18615884168189F3482EE5F67681281C8F5Dw5G" TargetMode="External"/><Relationship Id="rId14" Type="http://schemas.openxmlformats.org/officeDocument/2006/relationships/hyperlink" Target="consultantplus://offline/ref=B8EC84F4F2CEE4490A1CAD6DBB21D60A5474A072887F3767D10BCF18615884168189F3482EE5F67681281C8F5D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3984</Words>
  <Characters>22713</Characters>
  <Application>Microsoft Office Word</Application>
  <DocSecurity>0</DocSecurity>
  <Lines>189</Lines>
  <Paragraphs>53</Paragraphs>
  <ScaleCrop>false</ScaleCrop>
  <Company>RePack by SPecialiST</Company>
  <LinksUpToDate>false</LinksUpToDate>
  <CharactersWithSpaces>26644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Кадочникова</dc:creator>
  <cp:lastModifiedBy>Кадочникова</cp:lastModifiedBy>
  <cp:revision>1</cp:revision>
  <dcterms:created xsi:type="dcterms:W3CDTF">2018-02-20T06:53:00Z</dcterms:created>
  <dcterms:modified xsi:type="dcterms:W3CDTF">2018-02-20T06:54:00Z</dcterms:modified>
</cp:coreProperties>
</file>