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Федеральный закон от 24 июля 1998 г. N 124-ФЗ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"Об основных гарантиях прав ребенка в Российской Федерации"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(с изменениями от 20 июля 2000 г., 22 августа, 21 декабря 2004 г., 26, 30 июня 2007 г., 23 июля 2008 г., 28 апреля, 3 июня, 17 декабря 2009 г., 21 июля, 3 декабря 2011 г.)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Принят Государственной Думой 3 июля 1998 года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Одобрен Советом Федерации 9 июля 1998 года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Об организации прокурорского надзора в связи с принятием Федерального закона от 28 апреля 2009 г. N 71-ФЗ "О внесении изменений в Федеральный закон "Об основных гарантиях прав ребенка в Российской Федерации" см.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Указание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Генеральной прокуратуры РФ от 30 апреля 2009 г. N 138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комментарий к настоящему Федеральному закону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sub_26"/>
      <w:bookmarkEnd w:id="0"/>
      <w:r w:rsidRPr="00353466">
        <w:rPr>
          <w:rFonts w:ascii="Arial" w:eastAsia="Times New Roman" w:hAnsi="Arial" w:cs="Arial"/>
          <w:sz w:val="18"/>
          <w:szCs w:val="18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Конституцией</w:t>
      </w:r>
      <w:r w:rsidRPr="00353466">
        <w:rPr>
          <w:rFonts w:ascii="Arial" w:eastAsia="Times New Roman" w:hAnsi="Arial" w:cs="Arial"/>
          <w:sz w:val="18"/>
          <w:szCs w:val="18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преамбуле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 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bookmarkStart w:id="1" w:name="sub_100"/>
      <w:bookmarkEnd w:id="1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Глава I. Общие положения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2" w:name="sub_1"/>
      <w:bookmarkEnd w:id="2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28 апреля 2009 г. N 71-ФЗ в статью 1 настоящего Федерального закона внесены изменения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См. текст статьи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1.</w:t>
      </w:r>
    </w:p>
    <w:p w:rsidR="00353466" w:rsidRPr="00353466" w:rsidRDefault="00353466" w:rsidP="00353466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Понятия, используемые в настоящем Федеральном законе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Для целей настоящего Федерального закона используются следующие понятия: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ребенок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- лицо до достижения им возраста 18 лет (совершеннолетия);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дети, находящиеся в трудной жизненной ситуации,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lastRenderedPageBreak/>
        <w:t>социальная адаптация ребенка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социальная реабилитация ребенка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социальные службы для детей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социальная инфраструктура для детей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отдых детей и их оздоровление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организации отдыха детей и их оздоровления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ночное время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- время с 22 до 6 часов местного времени.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1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3" w:name="sub_2"/>
      <w:bookmarkEnd w:id="3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2.</w:t>
      </w:r>
      <w:r w:rsidRPr="00353466">
        <w:rPr>
          <w:rFonts w:ascii="Arial" w:eastAsia="Times New Roman" w:hAnsi="Arial" w:cs="Arial"/>
          <w:sz w:val="18"/>
          <w:szCs w:val="18"/>
        </w:rPr>
        <w:t xml:space="preserve"> Отношения, регулируемые настоящим Федеральным законом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2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4" w:name="sub_3"/>
      <w:bookmarkEnd w:id="4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lastRenderedPageBreak/>
        <w:t>Статья 3.</w:t>
      </w:r>
      <w:r w:rsidRPr="00353466">
        <w:rPr>
          <w:rFonts w:ascii="Arial" w:eastAsia="Times New Roman" w:hAnsi="Arial" w:cs="Arial"/>
          <w:sz w:val="18"/>
          <w:szCs w:val="18"/>
        </w:rPr>
        <w:t xml:space="preserve"> Законодательство Российской Федерации об основных гарантиях прав ребенка в Российской Федерации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Конституции</w:t>
      </w:r>
      <w:r w:rsidRPr="00353466">
        <w:rPr>
          <w:rFonts w:ascii="Arial" w:eastAsia="Times New Roman" w:hAnsi="Arial" w:cs="Arial"/>
          <w:sz w:val="18"/>
          <w:szCs w:val="18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3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5" w:name="sub_4"/>
      <w:bookmarkEnd w:id="5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4.</w:t>
      </w:r>
      <w:r w:rsidRPr="00353466">
        <w:rPr>
          <w:rFonts w:ascii="Arial" w:eastAsia="Times New Roman" w:hAnsi="Arial" w:cs="Arial"/>
          <w:sz w:val="18"/>
          <w:szCs w:val="18"/>
        </w:rPr>
        <w:t xml:space="preserve"> Цели государственной политики в интересах детей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6" w:name="sub_1000"/>
      <w:bookmarkEnd w:id="6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28 апреля 2009 г. N 71-ФЗ в пункт 1 статьи 4 настоящего Федерального закона внесены изменения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См. текст пункта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1. Целями государственной политики в интересах детей являются: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осуществление прав детей, предусмотренных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Конституцией</w:t>
      </w:r>
      <w:r w:rsidRPr="00353466">
        <w:rPr>
          <w:rFonts w:ascii="Arial" w:eastAsia="Times New Roman" w:hAnsi="Arial" w:cs="Arial"/>
          <w:sz w:val="18"/>
          <w:szCs w:val="18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формирование правовых основ гарантий прав ребенка;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Конституции</w:t>
      </w:r>
      <w:r w:rsidRPr="00353466">
        <w:rPr>
          <w:rFonts w:ascii="Arial" w:eastAsia="Times New Roman" w:hAnsi="Arial" w:cs="Arial"/>
          <w:sz w:val="18"/>
          <w:szCs w:val="18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7" w:name="sub_42"/>
      <w:bookmarkEnd w:id="7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21 декабря 2004 г. N 170-ФЗ в пункт 2 статьи 4 настоящего Федерального закона внесены изменения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См. текст пункта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2. Государственная политика в интересах детей является приоритетной и основана на следующих принципах: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законодательное обеспечение прав ребенка;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абзац четвертый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абзаца четвертого пункта 2 статьи 4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4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8" w:name="sub_5"/>
      <w:bookmarkEnd w:id="8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lastRenderedPageBreak/>
        <w:t>Статья 5.</w:t>
      </w:r>
      <w:r w:rsidRPr="00353466">
        <w:rPr>
          <w:rFonts w:ascii="Arial" w:eastAsia="Times New Roman" w:hAnsi="Arial" w:cs="Arial"/>
          <w:sz w:val="18"/>
          <w:szCs w:val="18"/>
        </w:rPr>
        <w:t xml:space="preserve">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9" w:name="sub_2000"/>
      <w:r w:rsidRPr="00353466">
        <w:rPr>
          <w:rFonts w:ascii="Arial" w:eastAsia="Times New Roman" w:hAnsi="Arial" w:cs="Arial"/>
          <w:sz w:val="18"/>
          <w:szCs w:val="18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bookmarkEnd w:id="9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установление основ федеральной политики в интересах детей;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абзацы четвертый-пятый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утратили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абзацев четвертого-пятого пункта 1 статьи 5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абзацы седьмой-восьмой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утратили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абзацев седьмого-восьмого пункта 1 статьи 5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установление порядка судебной защиты и судебная защита прав и законных интересов ребенка;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0" w:name="sub_52"/>
      <w:bookmarkEnd w:id="10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17 декабря 2009 г. N 326-ФЗ в пункт 2 статьи 5 настоящего Федерального закона внесены изменения, </w:t>
      </w: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вступающие в силу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с 1 января 2010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См. текст пункта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5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 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bookmarkStart w:id="11" w:name="sub_200"/>
      <w:bookmarkEnd w:id="11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Глава II. Основные направления обеспечения прав ребенка в Российской Федерации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2" w:name="sub_6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6.</w:t>
      </w:r>
      <w:r w:rsidRPr="00353466">
        <w:rPr>
          <w:rFonts w:ascii="Arial" w:eastAsia="Times New Roman" w:hAnsi="Arial" w:cs="Arial"/>
          <w:sz w:val="18"/>
          <w:szCs w:val="18"/>
        </w:rPr>
        <w:t xml:space="preserve"> Законодательные гарантии прав ребенка в Российской Федерации</w:t>
      </w:r>
      <w:bookmarkEnd w:id="12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Конституцией</w:t>
      </w:r>
      <w:r w:rsidRPr="00353466">
        <w:rPr>
          <w:rFonts w:ascii="Arial" w:eastAsia="Times New Roman" w:hAnsi="Arial" w:cs="Arial"/>
          <w:sz w:val="18"/>
          <w:szCs w:val="1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Семейным кодексом</w:t>
      </w:r>
      <w:r w:rsidRPr="00353466">
        <w:rPr>
          <w:rFonts w:ascii="Arial" w:eastAsia="Times New Roman" w:hAnsi="Arial" w:cs="Arial"/>
          <w:sz w:val="18"/>
          <w:szCs w:val="18"/>
        </w:rPr>
        <w:t xml:space="preserve"> Российской Федерации и другими нормативными правовыми актами Российской Федерации.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6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13" w:name="sub_7"/>
      <w:bookmarkEnd w:id="13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7.</w:t>
      </w:r>
      <w:r w:rsidRPr="00353466">
        <w:rPr>
          <w:rFonts w:ascii="Arial" w:eastAsia="Times New Roman" w:hAnsi="Arial" w:cs="Arial"/>
          <w:sz w:val="18"/>
          <w:szCs w:val="18"/>
        </w:rPr>
        <w:t xml:space="preserve"> Содействие ребенку в реализации и защите его прав и законных интересов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4" w:name="sub_3000"/>
      <w:r w:rsidRPr="00353466">
        <w:rPr>
          <w:rFonts w:ascii="Arial" w:eastAsia="Times New Roman" w:hAnsi="Arial" w:cs="Arial"/>
          <w:sz w:val="18"/>
          <w:szCs w:val="18"/>
        </w:rPr>
        <w:lastRenderedPageBreak/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353466">
        <w:rPr>
          <w:rFonts w:ascii="Arial" w:eastAsia="Times New Roman" w:hAnsi="Arial" w:cs="Arial"/>
          <w:sz w:val="18"/>
          <w:szCs w:val="18"/>
        </w:rPr>
        <w:t>правоприменения</w:t>
      </w:r>
      <w:proofErr w:type="spellEnd"/>
      <w:r w:rsidRPr="00353466">
        <w:rPr>
          <w:rFonts w:ascii="Arial" w:eastAsia="Times New Roman" w:hAnsi="Arial" w:cs="Arial"/>
          <w:sz w:val="18"/>
          <w:szCs w:val="18"/>
        </w:rPr>
        <w:t xml:space="preserve"> в области защиты прав и законных интересов ребенка.</w:t>
      </w:r>
      <w:bookmarkEnd w:id="14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5" w:name="sub_72"/>
      <w:r w:rsidRPr="00353466">
        <w:rPr>
          <w:rFonts w:ascii="Arial" w:eastAsia="Times New Roman" w:hAnsi="Arial" w:cs="Arial"/>
          <w:sz w:val="18"/>
          <w:szCs w:val="18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bookmarkEnd w:id="15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6" w:name="sub_73"/>
      <w:r w:rsidRPr="00353466">
        <w:rPr>
          <w:rFonts w:ascii="Arial" w:eastAsia="Times New Roman" w:hAnsi="Arial" w:cs="Arial"/>
          <w:sz w:val="18"/>
          <w:szCs w:val="18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  <w:bookmarkEnd w:id="16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7" w:name="sub_4000"/>
      <w:r w:rsidRPr="00353466">
        <w:rPr>
          <w:rFonts w:ascii="Arial" w:eastAsia="Times New Roman" w:hAnsi="Arial" w:cs="Arial"/>
          <w:sz w:val="18"/>
          <w:szCs w:val="18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bookmarkEnd w:id="17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7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18" w:name="sub_8"/>
      <w:bookmarkEnd w:id="18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8.</w:t>
      </w:r>
      <w:r w:rsidRPr="00353466">
        <w:rPr>
          <w:rFonts w:ascii="Arial" w:eastAsia="Times New Roman" w:hAnsi="Arial" w:cs="Arial"/>
          <w:sz w:val="18"/>
          <w:szCs w:val="18"/>
        </w:rPr>
        <w:t xml:space="preserve">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Утратила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статьи 8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19" w:name="sub_9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9.</w:t>
      </w:r>
      <w:r w:rsidRPr="00353466">
        <w:rPr>
          <w:rFonts w:ascii="Arial" w:eastAsia="Times New Roman" w:hAnsi="Arial" w:cs="Arial"/>
          <w:sz w:val="18"/>
          <w:szCs w:val="18"/>
        </w:rPr>
        <w:t xml:space="preserve"> Меры по защите прав ребенка при осуществлении деятельности в области его образования и воспитания</w:t>
      </w:r>
      <w:bookmarkEnd w:id="19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20" w:name="sub_7000"/>
      <w:r w:rsidRPr="00353466">
        <w:rPr>
          <w:rFonts w:ascii="Arial" w:eastAsia="Times New Roman" w:hAnsi="Arial" w:cs="Arial"/>
          <w:sz w:val="18"/>
          <w:szCs w:val="18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bookmarkEnd w:id="20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21" w:name="sub_92"/>
      <w:r w:rsidRPr="00353466">
        <w:rPr>
          <w:rFonts w:ascii="Arial" w:eastAsia="Times New Roman" w:hAnsi="Arial" w:cs="Arial"/>
          <w:sz w:val="18"/>
          <w:szCs w:val="18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bookmarkEnd w:id="21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Указанные общественные объединения (организации) осуществляют свою деятельность в соответствии с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законодательством</w:t>
      </w:r>
      <w:r w:rsidRPr="00353466">
        <w:rPr>
          <w:rFonts w:ascii="Arial" w:eastAsia="Times New Roman" w:hAnsi="Arial" w:cs="Arial"/>
          <w:sz w:val="18"/>
          <w:szCs w:val="18"/>
        </w:rPr>
        <w:t xml:space="preserve"> Российской Федерации об общественных объединениях.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22" w:name="sub_93"/>
      <w:r w:rsidRPr="00353466">
        <w:rPr>
          <w:rFonts w:ascii="Arial" w:eastAsia="Times New Roman" w:hAnsi="Arial" w:cs="Arial"/>
          <w:sz w:val="18"/>
          <w:szCs w:val="18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bookmarkEnd w:id="22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353466">
        <w:rPr>
          <w:rFonts w:ascii="Arial" w:eastAsia="Times New Roman" w:hAnsi="Arial" w:cs="Arial"/>
          <w:sz w:val="18"/>
          <w:szCs w:val="18"/>
        </w:rPr>
        <w:t>внеучебное</w:t>
      </w:r>
      <w:proofErr w:type="spellEnd"/>
      <w:r w:rsidRPr="00353466">
        <w:rPr>
          <w:rFonts w:ascii="Arial" w:eastAsia="Times New Roman" w:hAnsi="Arial" w:cs="Arial"/>
          <w:sz w:val="18"/>
          <w:szCs w:val="18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</w:t>
      </w:r>
      <w:r w:rsidRPr="00353466">
        <w:rPr>
          <w:rFonts w:ascii="Arial" w:eastAsia="Times New Roman" w:hAnsi="Arial" w:cs="Arial"/>
          <w:sz w:val="18"/>
          <w:szCs w:val="18"/>
        </w:rPr>
        <w:lastRenderedPageBreak/>
        <w:t>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См.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Федеральный закон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19 июня 2004 г. N 54-ФЗ "О собраниях, митингах, демонстрациях, шествиях и пикетированиях"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23" w:name="sub_94"/>
      <w:bookmarkEnd w:id="23"/>
      <w:r w:rsidRPr="00353466">
        <w:rPr>
          <w:rFonts w:ascii="Arial" w:eastAsia="Times New Roman" w:hAnsi="Arial" w:cs="Arial"/>
          <w:sz w:val="18"/>
          <w:szCs w:val="18"/>
        </w:rPr>
        <w:t xml:space="preserve"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9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24" w:name="sub_10"/>
      <w:bookmarkEnd w:id="24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10.</w:t>
      </w:r>
      <w:r w:rsidRPr="00353466">
        <w:rPr>
          <w:rFonts w:ascii="Arial" w:eastAsia="Times New Roman" w:hAnsi="Arial" w:cs="Arial"/>
          <w:sz w:val="18"/>
          <w:szCs w:val="18"/>
        </w:rPr>
        <w:t xml:space="preserve"> Обеспечение прав детей на охрану здоровья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10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25" w:name="sub_11"/>
      <w:bookmarkEnd w:id="25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11.</w:t>
      </w:r>
      <w:r w:rsidRPr="00353466">
        <w:rPr>
          <w:rFonts w:ascii="Arial" w:eastAsia="Times New Roman" w:hAnsi="Arial" w:cs="Arial"/>
          <w:sz w:val="18"/>
          <w:szCs w:val="18"/>
        </w:rPr>
        <w:t xml:space="preserve"> Защита прав и законных интересов детей в сфере профессиональной ориентации, профессиональной подготовки и занятости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26" w:name="sub_8000"/>
      <w:r w:rsidRPr="00353466">
        <w:rPr>
          <w:rFonts w:ascii="Arial" w:eastAsia="Times New Roman" w:hAnsi="Arial" w:cs="Arial"/>
          <w:sz w:val="18"/>
          <w:szCs w:val="18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bookmarkEnd w:id="26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27" w:name="sub_112"/>
      <w:r w:rsidRPr="00353466">
        <w:rPr>
          <w:rFonts w:ascii="Arial" w:eastAsia="Times New Roman" w:hAnsi="Arial" w:cs="Arial"/>
          <w:sz w:val="18"/>
          <w:szCs w:val="18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bookmarkEnd w:id="27"/>
      <w:r w:rsidRPr="00353466">
        <w:rPr>
          <w:rFonts w:ascii="Arial" w:eastAsia="Times New Roman" w:hAnsi="Arial" w:cs="Arial"/>
          <w:color w:val="008000"/>
          <w:sz w:val="18"/>
          <w:szCs w:val="18"/>
        </w:rPr>
        <w:t>законодательством</w:t>
      </w:r>
      <w:r w:rsidRPr="00353466">
        <w:rPr>
          <w:rFonts w:ascii="Arial" w:eastAsia="Times New Roman" w:hAnsi="Arial" w:cs="Arial"/>
          <w:sz w:val="18"/>
          <w:szCs w:val="18"/>
        </w:rPr>
        <w:t xml:space="preserve"> Российской Федерации.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11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28" w:name="sub_12"/>
      <w:bookmarkEnd w:id="28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12.</w:t>
      </w:r>
      <w:r w:rsidRPr="00353466">
        <w:rPr>
          <w:rFonts w:ascii="Arial" w:eastAsia="Times New Roman" w:hAnsi="Arial" w:cs="Arial"/>
          <w:sz w:val="18"/>
          <w:szCs w:val="18"/>
        </w:rPr>
        <w:t xml:space="preserve"> Защита прав детей на отдых и оздоровление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29" w:name="sub_9000"/>
      <w:bookmarkEnd w:id="29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17 декабря 2009 г. N 326-ФЗ в пункт 1 статьи 12 настоящего Федерального закона внесены изменения, </w:t>
      </w: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вступающие в силу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с 1 января 2010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См. текст пункта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</w:t>
      </w:r>
      <w:r w:rsidRPr="00353466">
        <w:rPr>
          <w:rFonts w:ascii="Arial" w:eastAsia="Times New Roman" w:hAnsi="Arial" w:cs="Arial"/>
          <w:sz w:val="18"/>
          <w:szCs w:val="18"/>
        </w:rPr>
        <w:lastRenderedPageBreak/>
        <w:t>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30" w:name="sub_10000"/>
      <w:r w:rsidRPr="00353466">
        <w:rPr>
          <w:rFonts w:ascii="Arial" w:eastAsia="Times New Roman" w:hAnsi="Arial" w:cs="Arial"/>
          <w:sz w:val="18"/>
          <w:szCs w:val="18"/>
        </w:rPr>
        <w:t xml:space="preserve">2. </w:t>
      </w:r>
      <w:bookmarkEnd w:id="30"/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пункта 2 статьи 12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</w:rPr>
      </w:pPr>
      <w:r w:rsidRPr="00353466">
        <w:rPr>
          <w:rFonts w:ascii="Arial" w:eastAsia="Times New Roman" w:hAnsi="Arial" w:cs="Arial"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color w:val="800080"/>
          <w:sz w:val="18"/>
          <w:szCs w:val="18"/>
        </w:rPr>
        <w:t>См. комментарии к статье 12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bookmarkStart w:id="31" w:name="sub_13"/>
      <w:bookmarkEnd w:id="31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21 декабря 2004 г. N 170-ФЗ в статью 13 настоящего Федерального закона внесены изменения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статьи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13.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Защита прав и законных интересов ребенка при формировании социальной инфраструктуры для детей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32" w:name="sub_11000"/>
      <w:r w:rsidRPr="00353466">
        <w:rPr>
          <w:rFonts w:ascii="Arial" w:eastAsia="Times New Roman" w:hAnsi="Arial" w:cs="Arial"/>
          <w:sz w:val="18"/>
          <w:szCs w:val="18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bookmarkEnd w:id="32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33" w:name="sub_132"/>
      <w:r w:rsidRPr="00353466">
        <w:rPr>
          <w:rFonts w:ascii="Arial" w:eastAsia="Times New Roman" w:hAnsi="Arial" w:cs="Arial"/>
          <w:sz w:val="18"/>
          <w:szCs w:val="18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bookmarkEnd w:id="33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34" w:name="sub_133"/>
      <w:r w:rsidRPr="00353466">
        <w:rPr>
          <w:rFonts w:ascii="Arial" w:eastAsia="Times New Roman" w:hAnsi="Arial" w:cs="Arial"/>
          <w:sz w:val="18"/>
          <w:szCs w:val="18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bookmarkEnd w:id="34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35" w:name="sub_134"/>
      <w:bookmarkEnd w:id="35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26 июня 2007 г. N 118-ФЗ в пункт 4 статьи 13 настоящего Федерального закона внесены изменения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См. текст пункта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lastRenderedPageBreak/>
        <w:t xml:space="preserve">См.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Положение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 комиссии по проведению экспертной оценки последствий договоров аренды, заключаемых учреждениями, подведомственными </w:t>
      </w:r>
      <w:proofErr w:type="spellStart"/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Минздравсоцразвития</w:t>
      </w:r>
      <w:proofErr w:type="spellEnd"/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РФ, являющимися объектами социальной инфраструктуры для детей,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утвержденное </w:t>
      </w: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приказом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</w:t>
      </w:r>
      <w:proofErr w:type="spellStart"/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Минздравсоцразвития</w:t>
      </w:r>
      <w:proofErr w:type="spellEnd"/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РФ от 20 ноября 2008 г. N 656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36" w:name="sub_12000"/>
      <w:bookmarkEnd w:id="36"/>
      <w:r w:rsidRPr="00353466">
        <w:rPr>
          <w:rFonts w:ascii="Arial" w:eastAsia="Times New Roman" w:hAnsi="Arial" w:cs="Arial"/>
          <w:sz w:val="18"/>
          <w:szCs w:val="18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37" w:name="sub_136"/>
      <w:r w:rsidRPr="00353466">
        <w:rPr>
          <w:rFonts w:ascii="Arial" w:eastAsia="Times New Roman" w:hAnsi="Arial" w:cs="Arial"/>
          <w:sz w:val="18"/>
          <w:szCs w:val="18"/>
        </w:rPr>
        <w:t xml:space="preserve">6. </w:t>
      </w:r>
      <w:bookmarkEnd w:id="37"/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пункта 6 статьи 13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38" w:name="sub_137"/>
      <w:r w:rsidRPr="00353466">
        <w:rPr>
          <w:rFonts w:ascii="Arial" w:eastAsia="Times New Roman" w:hAnsi="Arial" w:cs="Arial"/>
          <w:sz w:val="18"/>
          <w:szCs w:val="18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bookmarkEnd w:id="38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13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39" w:name="sub_14"/>
      <w:bookmarkEnd w:id="39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14.</w:t>
      </w:r>
      <w:r w:rsidRPr="00353466">
        <w:rPr>
          <w:rFonts w:ascii="Arial" w:eastAsia="Times New Roman" w:hAnsi="Arial" w:cs="Arial"/>
          <w:sz w:val="18"/>
          <w:szCs w:val="18"/>
        </w:rPr>
        <w:t xml:space="preserve"> Защита ребенка от информации, пропаганды и агитации, наносящих вред его здоровью, нравственному и духовному развитию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color w:val="800080"/>
          <w:sz w:val="18"/>
          <w:szCs w:val="18"/>
        </w:rPr>
        <w:t xml:space="preserve">О защите детей от информации, причиняющей вред их здоровью и развитию, см.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Федеральный закон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29 декабря 2010 г. N 436-ФЗ, </w:t>
      </w: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вступающий в силу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с 1 сентября 2012 г.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bookmarkStart w:id="40" w:name="sub_13000"/>
      <w:bookmarkEnd w:id="40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21 июля 2011 г. N 252-ФЗ в пункт 1 статьи 14 настоящего Федерального закона внесены изменения, </w:t>
      </w: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вступающие в силу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с 1 сентября 2012 г.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пункта в будущей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41" w:name="sub_14000"/>
      <w:bookmarkEnd w:id="41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21 июля 2011 г. N 252-ФЗ пункт 2 статьи 14 настоящего Федерального закона изложен в новой редакции, </w:t>
      </w: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вступающей в силу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с 1 сентября 2012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См. текст пункта в будущей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3 июня 2009 г. N 118-ФЗ в пункт 2 статьи 14 настоящего Федерального закона внесены изменения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См. текст пункта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пунктом 1</w:t>
      </w:r>
      <w:r w:rsidRPr="00353466">
        <w:rPr>
          <w:rFonts w:ascii="Arial" w:eastAsia="Times New Roman" w:hAnsi="Arial" w:cs="Arial"/>
          <w:sz w:val="18"/>
          <w:szCs w:val="18"/>
        </w:rPr>
        <w:t xml:space="preserve"> настоящей статьи до достижения им возраста 18 лет.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42" w:name="sub_143"/>
      <w:bookmarkEnd w:id="42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23 июля 2008 г. N 160-ФЗ в пункт 3 статьи 14 настоящего Федерального закона внесены изменения, </w:t>
      </w: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вступающие в силу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с 1 января 2009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lastRenderedPageBreak/>
        <w:t>См. текст пункта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14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bookmarkStart w:id="43" w:name="sub_141"/>
      <w:bookmarkEnd w:id="43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28 апреля 2009 г. N 71-ФЗ настоящий Федеральный закон дополнен статьей 14.1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14.1.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Меры по содействию физическому, интеллектуальному, психическому, духовному и нравственному развитию детей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44" w:name="sub_1411"/>
      <w:r w:rsidRPr="00353466">
        <w:rPr>
          <w:rFonts w:ascii="Arial" w:eastAsia="Times New Roman" w:hAnsi="Arial" w:cs="Arial"/>
          <w:sz w:val="18"/>
          <w:szCs w:val="18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  <w:bookmarkEnd w:id="44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45" w:name="sub_1412"/>
      <w:r w:rsidRPr="00353466">
        <w:rPr>
          <w:rFonts w:ascii="Arial" w:eastAsia="Times New Roman" w:hAnsi="Arial" w:cs="Arial"/>
          <w:sz w:val="18"/>
          <w:szCs w:val="18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bookmarkEnd w:id="45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46" w:name="sub_1413"/>
      <w:r w:rsidRPr="00353466">
        <w:rPr>
          <w:rFonts w:ascii="Arial" w:eastAsia="Times New Roman" w:hAnsi="Arial" w:cs="Arial"/>
          <w:sz w:val="18"/>
          <w:szCs w:val="18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bookmarkEnd w:id="46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</w:t>
      </w:r>
      <w:r w:rsidRPr="00353466">
        <w:rPr>
          <w:rFonts w:ascii="Arial" w:eastAsia="Times New Roman" w:hAnsi="Arial" w:cs="Arial"/>
          <w:sz w:val="18"/>
          <w:szCs w:val="18"/>
        </w:rPr>
        <w:lastRenderedPageBreak/>
        <w:t>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47" w:name="sub_1414"/>
      <w:r w:rsidRPr="00353466">
        <w:rPr>
          <w:rFonts w:ascii="Arial" w:eastAsia="Times New Roman" w:hAnsi="Arial" w:cs="Arial"/>
          <w:sz w:val="18"/>
          <w:szCs w:val="18"/>
        </w:rPr>
        <w:t xml:space="preserve">4. Субъекты Российской Федерации в соответствии с </w:t>
      </w:r>
      <w:bookmarkEnd w:id="47"/>
      <w:r w:rsidRPr="00353466">
        <w:rPr>
          <w:rFonts w:ascii="Arial" w:eastAsia="Times New Roman" w:hAnsi="Arial" w:cs="Arial"/>
          <w:color w:val="008000"/>
          <w:sz w:val="18"/>
          <w:szCs w:val="18"/>
        </w:rPr>
        <w:t>пунктом 3</w:t>
      </w:r>
      <w:r w:rsidRPr="00353466">
        <w:rPr>
          <w:rFonts w:ascii="Arial" w:eastAsia="Times New Roman" w:hAnsi="Arial" w:cs="Arial"/>
          <w:sz w:val="18"/>
          <w:szCs w:val="18"/>
        </w:rPr>
        <w:t xml:space="preserve"> настоящей статьи вправе: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48" w:name="sub_1415"/>
      <w:r w:rsidRPr="00353466">
        <w:rPr>
          <w:rFonts w:ascii="Arial" w:eastAsia="Times New Roman" w:hAnsi="Arial" w:cs="Arial"/>
          <w:sz w:val="18"/>
          <w:szCs w:val="18"/>
        </w:rPr>
        <w:t xml:space="preserve">5. Установление субъектами Российской Федерации в соответствии с </w:t>
      </w:r>
      <w:bookmarkEnd w:id="48"/>
      <w:r w:rsidRPr="00353466">
        <w:rPr>
          <w:rFonts w:ascii="Arial" w:eastAsia="Times New Roman" w:hAnsi="Arial" w:cs="Arial"/>
          <w:color w:val="008000"/>
          <w:sz w:val="18"/>
          <w:szCs w:val="18"/>
        </w:rPr>
        <w:t>абзацем третьим пункта 3</w:t>
      </w:r>
      <w:r w:rsidRPr="00353466">
        <w:rPr>
          <w:rFonts w:ascii="Arial" w:eastAsia="Times New Roman" w:hAnsi="Arial" w:cs="Arial"/>
          <w:sz w:val="18"/>
          <w:szCs w:val="18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49" w:name="sub_1416"/>
      <w:r w:rsidRPr="00353466">
        <w:rPr>
          <w:rFonts w:ascii="Arial" w:eastAsia="Times New Roman" w:hAnsi="Arial" w:cs="Arial"/>
          <w:sz w:val="18"/>
          <w:szCs w:val="18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bookmarkEnd w:id="49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50" w:name="sub_1417"/>
      <w:r w:rsidRPr="00353466">
        <w:rPr>
          <w:rFonts w:ascii="Arial" w:eastAsia="Times New Roman" w:hAnsi="Arial" w:cs="Arial"/>
          <w:sz w:val="18"/>
          <w:szCs w:val="18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bookmarkEnd w:id="50"/>
      <w:r w:rsidRPr="00353466">
        <w:rPr>
          <w:rFonts w:ascii="Arial" w:eastAsia="Times New Roman" w:hAnsi="Arial" w:cs="Arial"/>
          <w:color w:val="008000"/>
          <w:sz w:val="18"/>
          <w:szCs w:val="18"/>
        </w:rPr>
        <w:t>пунктом 3</w:t>
      </w:r>
      <w:r w:rsidRPr="00353466">
        <w:rPr>
          <w:rFonts w:ascii="Arial" w:eastAsia="Times New Roman" w:hAnsi="Arial" w:cs="Arial"/>
          <w:sz w:val="18"/>
          <w:szCs w:val="18"/>
        </w:rPr>
        <w:t xml:space="preserve"> настоящей статьи не допускается.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51" w:name="sub_1418"/>
      <w:r w:rsidRPr="00353466">
        <w:rPr>
          <w:rFonts w:ascii="Arial" w:eastAsia="Times New Roman" w:hAnsi="Arial" w:cs="Arial"/>
          <w:sz w:val="18"/>
          <w:szCs w:val="18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bookmarkEnd w:id="51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14.1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52" w:name="sub_15"/>
      <w:bookmarkEnd w:id="52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15.</w:t>
      </w:r>
      <w:r w:rsidRPr="00353466">
        <w:rPr>
          <w:rFonts w:ascii="Arial" w:eastAsia="Times New Roman" w:hAnsi="Arial" w:cs="Arial"/>
          <w:sz w:val="18"/>
          <w:szCs w:val="18"/>
        </w:rPr>
        <w:t xml:space="preserve"> Защита прав детей, находящихся в трудной жизненной ситуации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53" w:name="sub_15000"/>
      <w:r w:rsidRPr="00353466">
        <w:rPr>
          <w:rFonts w:ascii="Arial" w:eastAsia="Times New Roman" w:hAnsi="Arial" w:cs="Arial"/>
          <w:sz w:val="18"/>
          <w:szCs w:val="18"/>
        </w:rPr>
        <w:t xml:space="preserve">1. Абзац первый </w:t>
      </w:r>
      <w:bookmarkEnd w:id="53"/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абзаца первого пункта 1 статьи 15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lastRenderedPageBreak/>
        <w:t>Государство гарантирует судебную защиту прав детей, находящихся в трудной жизненной ситуации.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О создании Фонда поддержки детей, находящихся в трудной жизненной ситуации, см.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Указ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Президента РФ от 26 марта 2008 г. N 404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54" w:name="sub_152"/>
      <w:bookmarkEnd w:id="54"/>
      <w:r w:rsidRPr="00353466">
        <w:rPr>
          <w:rFonts w:ascii="Arial" w:eastAsia="Times New Roman" w:hAnsi="Arial" w:cs="Arial"/>
          <w:sz w:val="18"/>
          <w:szCs w:val="18"/>
        </w:rPr>
        <w:t xml:space="preserve">2.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пункта 2 статьи 15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55" w:name="sub_153"/>
      <w:r w:rsidRPr="00353466">
        <w:rPr>
          <w:rFonts w:ascii="Arial" w:eastAsia="Times New Roman" w:hAnsi="Arial" w:cs="Arial"/>
          <w:sz w:val="18"/>
          <w:szCs w:val="18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bookmarkEnd w:id="55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56" w:name="sub_16000"/>
      <w:r w:rsidRPr="00353466">
        <w:rPr>
          <w:rFonts w:ascii="Arial" w:eastAsia="Times New Roman" w:hAnsi="Arial" w:cs="Arial"/>
          <w:sz w:val="18"/>
          <w:szCs w:val="18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  <w:bookmarkEnd w:id="56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15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 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bookmarkStart w:id="57" w:name="sub_300"/>
      <w:bookmarkEnd w:id="57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Глава III. Организационные основы гарантий прав ребенка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58" w:name="sub_16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16.</w:t>
      </w:r>
      <w:r w:rsidRPr="00353466">
        <w:rPr>
          <w:rFonts w:ascii="Arial" w:eastAsia="Times New Roman" w:hAnsi="Arial" w:cs="Arial"/>
          <w:sz w:val="18"/>
          <w:szCs w:val="18"/>
        </w:rPr>
        <w:t xml:space="preserve">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bookmarkEnd w:id="58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59" w:name="sub_17000"/>
      <w:r w:rsidRPr="00353466">
        <w:rPr>
          <w:rFonts w:ascii="Arial" w:eastAsia="Times New Roman" w:hAnsi="Arial" w:cs="Arial"/>
          <w:sz w:val="18"/>
          <w:szCs w:val="18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bookmarkEnd w:id="59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60" w:name="sub_162"/>
      <w:r w:rsidRPr="00353466">
        <w:rPr>
          <w:rFonts w:ascii="Arial" w:eastAsia="Times New Roman" w:hAnsi="Arial" w:cs="Arial"/>
          <w:sz w:val="18"/>
          <w:szCs w:val="18"/>
        </w:rPr>
        <w:lastRenderedPageBreak/>
        <w:t xml:space="preserve">2. </w:t>
      </w:r>
      <w:bookmarkEnd w:id="60"/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пункта 2 статьи 16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61" w:name="sub_18000"/>
      <w:r w:rsidRPr="00353466">
        <w:rPr>
          <w:rFonts w:ascii="Arial" w:eastAsia="Times New Roman" w:hAnsi="Arial" w:cs="Arial"/>
          <w:sz w:val="18"/>
          <w:szCs w:val="18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bookmarkEnd w:id="61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16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bookmarkStart w:id="62" w:name="sub_161"/>
      <w:bookmarkEnd w:id="62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3 декабря 2011 г. N 378-ФЗ настоящий Федеральный закон дополнен статьей 16.1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16.1.</w:t>
      </w:r>
      <w:r w:rsidRPr="00353466">
        <w:rPr>
          <w:rFonts w:ascii="Arial" w:eastAsia="Times New Roman" w:hAnsi="Arial" w:cs="Arial"/>
          <w:sz w:val="18"/>
          <w:szCs w:val="18"/>
        </w:rPr>
        <w:t xml:space="preserve"> Уполномоченный при Президенте Российской Федерации по правам ребенка и уполномоченный по правам ребенка в субъекте Российской Федерации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63" w:name="sub_16101"/>
      <w:r w:rsidRPr="00353466">
        <w:rPr>
          <w:rFonts w:ascii="Arial" w:eastAsia="Times New Roman" w:hAnsi="Arial" w:cs="Arial"/>
          <w:sz w:val="18"/>
          <w:szCs w:val="18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bookmarkEnd w:id="63"/>
      <w:r w:rsidRPr="00353466">
        <w:rPr>
          <w:rFonts w:ascii="Arial" w:eastAsia="Times New Roman" w:hAnsi="Arial" w:cs="Arial"/>
          <w:color w:val="008000"/>
          <w:sz w:val="18"/>
          <w:szCs w:val="18"/>
        </w:rPr>
        <w:t>указом</w:t>
      </w:r>
      <w:r w:rsidRPr="00353466">
        <w:rPr>
          <w:rFonts w:ascii="Arial" w:eastAsia="Times New Roman" w:hAnsi="Arial" w:cs="Arial"/>
          <w:sz w:val="18"/>
          <w:szCs w:val="18"/>
        </w:rPr>
        <w:t xml:space="preserve"> Президента Российской Федерации, обеспечивает защиту прав и законных интересов детей.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64" w:name="sub_16102"/>
      <w:r w:rsidRPr="00353466">
        <w:rPr>
          <w:rFonts w:ascii="Arial" w:eastAsia="Times New Roman" w:hAnsi="Arial" w:cs="Arial"/>
          <w:sz w:val="18"/>
          <w:szCs w:val="18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  <w:bookmarkEnd w:id="64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65" w:name="sub_17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17.</w:t>
      </w:r>
      <w:r w:rsidRPr="00353466">
        <w:rPr>
          <w:rFonts w:ascii="Arial" w:eastAsia="Times New Roman" w:hAnsi="Arial" w:cs="Arial"/>
          <w:sz w:val="18"/>
          <w:szCs w:val="18"/>
        </w:rPr>
        <w:t xml:space="preserve"> </w:t>
      </w:r>
      <w:bookmarkEnd w:id="65"/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Утратила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статьи 17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66" w:name="sub_18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18.</w:t>
      </w:r>
      <w:r w:rsidRPr="00353466">
        <w:rPr>
          <w:rFonts w:ascii="Arial" w:eastAsia="Times New Roman" w:hAnsi="Arial" w:cs="Arial"/>
          <w:sz w:val="18"/>
          <w:szCs w:val="18"/>
        </w:rPr>
        <w:t xml:space="preserve"> </w:t>
      </w:r>
      <w:bookmarkEnd w:id="66"/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Утратила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статьи 18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67" w:name="sub_19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19.</w:t>
      </w:r>
      <w:r w:rsidRPr="00353466">
        <w:rPr>
          <w:rFonts w:ascii="Arial" w:eastAsia="Times New Roman" w:hAnsi="Arial" w:cs="Arial"/>
          <w:sz w:val="18"/>
          <w:szCs w:val="18"/>
        </w:rPr>
        <w:t xml:space="preserve"> </w:t>
      </w:r>
      <w:bookmarkEnd w:id="67"/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Утратила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статьи 19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68" w:name="sub_20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20.</w:t>
      </w:r>
      <w:r w:rsidRPr="00353466">
        <w:rPr>
          <w:rFonts w:ascii="Arial" w:eastAsia="Times New Roman" w:hAnsi="Arial" w:cs="Arial"/>
          <w:sz w:val="18"/>
          <w:szCs w:val="18"/>
        </w:rPr>
        <w:t xml:space="preserve"> </w:t>
      </w:r>
      <w:bookmarkEnd w:id="68"/>
      <w:r w:rsidRPr="00353466">
        <w:rPr>
          <w:rFonts w:ascii="Arial" w:eastAsia="Times New Roman" w:hAnsi="Arial" w:cs="Arial"/>
          <w:color w:val="008000"/>
          <w:sz w:val="18"/>
          <w:szCs w:val="18"/>
        </w:rPr>
        <w:t>Утратила силу</w:t>
      </w:r>
      <w:r w:rsidRPr="00353466">
        <w:rPr>
          <w:rFonts w:ascii="Arial" w:eastAsia="Times New Roman" w:hAnsi="Arial" w:cs="Arial"/>
          <w:sz w:val="18"/>
          <w:szCs w:val="18"/>
        </w:rPr>
        <w:t xml:space="preserve"> с 1 января 2005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статьи 20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69" w:name="sub_21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21.</w:t>
      </w:r>
      <w:r w:rsidRPr="00353466">
        <w:rPr>
          <w:rFonts w:ascii="Arial" w:eastAsia="Times New Roman" w:hAnsi="Arial" w:cs="Arial"/>
          <w:sz w:val="18"/>
          <w:szCs w:val="18"/>
        </w:rPr>
        <w:t xml:space="preserve"> Финансирование мероприятий по реализации государственной политики в интересах детей</w:t>
      </w:r>
      <w:bookmarkEnd w:id="69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21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bookmarkStart w:id="70" w:name="sub_22"/>
      <w:bookmarkEnd w:id="70"/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Федеральным законом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от 3 декабря 2011 г. N 377-ФЗ в статью 22 настоящего Федерального закона внесены изменения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текст статьи в предыдущей редакции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22.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Государственный доклад о положении детей и семей, имеющих детей, в Российской Федерации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lastRenderedPageBreak/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порядок</w:t>
      </w:r>
      <w:r w:rsidRPr="00353466">
        <w:rPr>
          <w:rFonts w:ascii="Arial" w:eastAsia="Times New Roman" w:hAnsi="Arial" w:cs="Arial"/>
          <w:sz w:val="18"/>
          <w:szCs w:val="18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См. 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008000"/>
          <w:sz w:val="18"/>
          <w:szCs w:val="18"/>
        </w:rPr>
        <w:t>государственный доклад</w:t>
      </w: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</w:t>
      </w:r>
      <w:proofErr w:type="spellStart"/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Минздравсоцразвития</w:t>
      </w:r>
      <w:proofErr w:type="spellEnd"/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России от 17 ноября 2011 г. "О положении детей в Российской Федерации" (2010 г.)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22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 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bookmarkStart w:id="71" w:name="sub_400"/>
      <w:bookmarkEnd w:id="71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Глава IV. Гарантии исполнения настоящего федерального закона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72" w:name="sub_23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23.</w:t>
      </w:r>
      <w:r w:rsidRPr="00353466">
        <w:rPr>
          <w:rFonts w:ascii="Arial" w:eastAsia="Times New Roman" w:hAnsi="Arial" w:cs="Arial"/>
          <w:sz w:val="18"/>
          <w:szCs w:val="18"/>
        </w:rPr>
        <w:t xml:space="preserve"> Судебный порядок разрешения споров при исполнении настоящего Федерального закона</w:t>
      </w:r>
      <w:bookmarkEnd w:id="72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73" w:name="sub_28000"/>
      <w:r w:rsidRPr="00353466">
        <w:rPr>
          <w:rFonts w:ascii="Arial" w:eastAsia="Times New Roman" w:hAnsi="Arial" w:cs="Arial"/>
          <w:sz w:val="18"/>
          <w:szCs w:val="18"/>
        </w:rPr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bookmarkEnd w:id="73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74" w:name="sub_232"/>
      <w:r w:rsidRPr="00353466">
        <w:rPr>
          <w:rFonts w:ascii="Arial" w:eastAsia="Times New Roman" w:hAnsi="Arial" w:cs="Arial"/>
          <w:sz w:val="18"/>
          <w:szCs w:val="18"/>
        </w:rPr>
        <w:t>2. При рассмотрении в судах дел о защите прав и законных интересов ребенка государственная пошлина не взимается.</w:t>
      </w:r>
      <w:bookmarkEnd w:id="74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23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 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bookmarkStart w:id="75" w:name="sub_500"/>
      <w:bookmarkEnd w:id="75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Глава V. Заключительные положения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76" w:name="sub_24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24.</w:t>
      </w:r>
      <w:r w:rsidRPr="00353466">
        <w:rPr>
          <w:rFonts w:ascii="Arial" w:eastAsia="Times New Roman" w:hAnsi="Arial" w:cs="Arial"/>
          <w:sz w:val="18"/>
          <w:szCs w:val="18"/>
        </w:rPr>
        <w:t xml:space="preserve"> Вступление в силу настоящего Федерального закона</w:t>
      </w:r>
      <w:bookmarkEnd w:id="76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77" w:name="sub_29000"/>
      <w:r w:rsidRPr="00353466">
        <w:rPr>
          <w:rFonts w:ascii="Arial" w:eastAsia="Times New Roman" w:hAnsi="Arial" w:cs="Arial"/>
          <w:sz w:val="18"/>
          <w:szCs w:val="18"/>
        </w:rPr>
        <w:t xml:space="preserve">1. Настоящий Федеральный закон вступает в силу со дня его </w:t>
      </w:r>
      <w:bookmarkEnd w:id="77"/>
      <w:r w:rsidRPr="00353466">
        <w:rPr>
          <w:rFonts w:ascii="Arial" w:eastAsia="Times New Roman" w:hAnsi="Arial" w:cs="Arial"/>
          <w:color w:val="008000"/>
          <w:sz w:val="18"/>
          <w:szCs w:val="18"/>
        </w:rPr>
        <w:t>официального опубликования.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78" w:name="sub_242"/>
      <w:r w:rsidRPr="00353466">
        <w:rPr>
          <w:rFonts w:ascii="Arial" w:eastAsia="Times New Roman" w:hAnsi="Arial" w:cs="Arial"/>
          <w:sz w:val="18"/>
          <w:szCs w:val="18"/>
        </w:rPr>
        <w:t xml:space="preserve">2. </w:t>
      </w:r>
      <w:bookmarkEnd w:id="78"/>
      <w:r w:rsidRPr="00353466">
        <w:rPr>
          <w:rFonts w:ascii="Arial" w:eastAsia="Times New Roman" w:hAnsi="Arial" w:cs="Arial"/>
          <w:color w:val="008000"/>
          <w:sz w:val="18"/>
          <w:szCs w:val="18"/>
        </w:rPr>
        <w:t>Пункт 3 статьи 7</w:t>
      </w:r>
      <w:r w:rsidRPr="00353466">
        <w:rPr>
          <w:rFonts w:ascii="Arial" w:eastAsia="Times New Roman" w:hAnsi="Arial" w:cs="Arial"/>
          <w:sz w:val="18"/>
          <w:szCs w:val="18"/>
        </w:rPr>
        <w:t xml:space="preserve">,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пункт 3 статьи 9</w:t>
      </w:r>
      <w:r w:rsidRPr="00353466">
        <w:rPr>
          <w:rFonts w:ascii="Arial" w:eastAsia="Times New Roman" w:hAnsi="Arial" w:cs="Arial"/>
          <w:sz w:val="18"/>
          <w:szCs w:val="18"/>
        </w:rPr>
        <w:t xml:space="preserve">,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пункты 3</w:t>
      </w:r>
      <w:r w:rsidRPr="00353466">
        <w:rPr>
          <w:rFonts w:ascii="Arial" w:eastAsia="Times New Roman" w:hAnsi="Arial" w:cs="Arial"/>
          <w:sz w:val="18"/>
          <w:szCs w:val="18"/>
        </w:rPr>
        <w:t xml:space="preserve">,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4</w:t>
      </w:r>
      <w:r w:rsidRPr="00353466">
        <w:rPr>
          <w:rFonts w:ascii="Arial" w:eastAsia="Times New Roman" w:hAnsi="Arial" w:cs="Arial"/>
          <w:sz w:val="18"/>
          <w:szCs w:val="18"/>
        </w:rPr>
        <w:t xml:space="preserve">,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6</w:t>
      </w:r>
      <w:r w:rsidRPr="00353466">
        <w:rPr>
          <w:rFonts w:ascii="Arial" w:eastAsia="Times New Roman" w:hAnsi="Arial" w:cs="Arial"/>
          <w:sz w:val="18"/>
          <w:szCs w:val="18"/>
        </w:rPr>
        <w:t xml:space="preserve">,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7</w:t>
      </w:r>
      <w:r w:rsidRPr="00353466">
        <w:rPr>
          <w:rFonts w:ascii="Arial" w:eastAsia="Times New Roman" w:hAnsi="Arial" w:cs="Arial"/>
          <w:sz w:val="18"/>
          <w:szCs w:val="18"/>
        </w:rPr>
        <w:t xml:space="preserve"> статьи 13,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пункт 3 статьи 15</w:t>
      </w:r>
      <w:r w:rsidRPr="00353466">
        <w:rPr>
          <w:rFonts w:ascii="Arial" w:eastAsia="Times New Roman" w:hAnsi="Arial" w:cs="Arial"/>
          <w:sz w:val="18"/>
          <w:szCs w:val="18"/>
        </w:rPr>
        <w:t xml:space="preserve"> и </w:t>
      </w:r>
      <w:r w:rsidRPr="00353466">
        <w:rPr>
          <w:rFonts w:ascii="Arial" w:eastAsia="Times New Roman" w:hAnsi="Arial" w:cs="Arial"/>
          <w:color w:val="008000"/>
          <w:sz w:val="18"/>
          <w:szCs w:val="18"/>
        </w:rPr>
        <w:t>пункт 2 статьи 23</w:t>
      </w:r>
      <w:r w:rsidRPr="00353466">
        <w:rPr>
          <w:rFonts w:ascii="Arial" w:eastAsia="Times New Roman" w:hAnsi="Arial" w:cs="Arial"/>
          <w:sz w:val="18"/>
          <w:szCs w:val="18"/>
        </w:rPr>
        <w:t xml:space="preserve"> настоящего Федерального закона вступают в силу с 1 июля 1999 года.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79" w:name="sub_243"/>
      <w:r w:rsidRPr="00353466">
        <w:rPr>
          <w:rFonts w:ascii="Arial" w:eastAsia="Times New Roman" w:hAnsi="Arial" w:cs="Arial"/>
          <w:sz w:val="18"/>
          <w:szCs w:val="18"/>
        </w:rPr>
        <w:t xml:space="preserve">3. </w:t>
      </w:r>
      <w:bookmarkEnd w:id="79"/>
      <w:r w:rsidRPr="00353466">
        <w:rPr>
          <w:rFonts w:ascii="Arial" w:eastAsia="Times New Roman" w:hAnsi="Arial" w:cs="Arial"/>
          <w:color w:val="008000"/>
          <w:sz w:val="18"/>
          <w:szCs w:val="18"/>
        </w:rPr>
        <w:t>Статья 8</w:t>
      </w:r>
      <w:r w:rsidRPr="00353466">
        <w:rPr>
          <w:rFonts w:ascii="Arial" w:eastAsia="Times New Roman" w:hAnsi="Arial" w:cs="Arial"/>
          <w:sz w:val="18"/>
          <w:szCs w:val="18"/>
        </w:rPr>
        <w:t xml:space="preserve"> настоящего Федерального закона вступает в силу с 1 января 2000 года.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24 настоящего Федерального закона</w:t>
      </w:r>
    </w:p>
    <w:p w:rsidR="00353466" w:rsidRPr="00353466" w:rsidRDefault="00353466" w:rsidP="003534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80" w:name="sub_25"/>
      <w:bookmarkEnd w:id="80"/>
      <w:r w:rsidRPr="00353466">
        <w:rPr>
          <w:rFonts w:ascii="Arial" w:eastAsia="Times New Roman" w:hAnsi="Arial" w:cs="Arial"/>
          <w:b/>
          <w:bCs/>
          <w:color w:val="000080"/>
          <w:sz w:val="18"/>
          <w:szCs w:val="18"/>
        </w:rPr>
        <w:t>Статья 25.</w:t>
      </w:r>
      <w:r w:rsidRPr="00353466">
        <w:rPr>
          <w:rFonts w:ascii="Arial" w:eastAsia="Times New Roman" w:hAnsi="Arial" w:cs="Arial"/>
          <w:sz w:val="18"/>
          <w:szCs w:val="18"/>
        </w:rPr>
        <w:t xml:space="preserve"> Приведение нормативных правовых актов в соответствие с настоящим Федеральным законом 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5"/>
          <w:szCs w:val="15"/>
        </w:rPr>
      </w:pPr>
      <w:r w:rsidRPr="00353466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353466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r w:rsidRPr="00353466">
        <w:rPr>
          <w:rFonts w:ascii="Arial" w:eastAsia="Times New Roman" w:hAnsi="Arial" w:cs="Arial"/>
          <w:i/>
          <w:iCs/>
          <w:color w:val="800080"/>
          <w:sz w:val="18"/>
          <w:szCs w:val="18"/>
        </w:rPr>
        <w:t>См. комментарии к статье 25 настоящего Федерального закона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43"/>
        <w:gridCol w:w="3272"/>
      </w:tblGrid>
      <w:tr w:rsidR="00353466" w:rsidRPr="00353466" w:rsidTr="00353466">
        <w:trPr>
          <w:tblCellSpacing w:w="0" w:type="dxa"/>
        </w:trPr>
        <w:tc>
          <w:tcPr>
            <w:tcW w:w="3350" w:type="pct"/>
            <w:vAlign w:val="bottom"/>
            <w:hideMark/>
          </w:tcPr>
          <w:p w:rsidR="00353466" w:rsidRPr="00353466" w:rsidRDefault="00353466" w:rsidP="00353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3466">
              <w:rPr>
                <w:rFonts w:ascii="Arial" w:eastAsia="Times New Roman" w:hAnsi="Arial" w:cs="Arial"/>
                <w:sz w:val="18"/>
                <w:szCs w:val="18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53466" w:rsidRPr="00353466" w:rsidRDefault="00353466" w:rsidP="0035346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53466">
              <w:rPr>
                <w:rFonts w:ascii="Arial" w:eastAsia="Times New Roman" w:hAnsi="Arial" w:cs="Arial"/>
                <w:sz w:val="18"/>
                <w:szCs w:val="18"/>
              </w:rPr>
              <w:t>Б.Ельцин</w:t>
            </w:r>
          </w:p>
        </w:tc>
      </w:tr>
    </w:tbl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Москва, Кремль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24 июля 1998 г.</w:t>
      </w:r>
    </w:p>
    <w:p w:rsidR="00353466" w:rsidRPr="00353466" w:rsidRDefault="00353466" w:rsidP="00353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53466">
        <w:rPr>
          <w:rFonts w:ascii="Arial" w:eastAsia="Times New Roman" w:hAnsi="Arial" w:cs="Arial"/>
          <w:sz w:val="18"/>
          <w:szCs w:val="18"/>
        </w:rPr>
        <w:t>N 124-ФЗ</w:t>
      </w:r>
    </w:p>
    <w:p w:rsidR="005D07D7" w:rsidRDefault="005D07D7"/>
    <w:sectPr w:rsidR="005D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3466"/>
    <w:rsid w:val="00353466"/>
    <w:rsid w:val="005D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0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3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4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9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0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33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08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27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34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9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09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26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606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65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82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158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6415</Words>
  <Characters>36569</Characters>
  <Application>Microsoft Office Word</Application>
  <DocSecurity>0</DocSecurity>
  <Lines>304</Lines>
  <Paragraphs>85</Paragraphs>
  <ScaleCrop>false</ScaleCrop>
  <Company>Your Company Name</Company>
  <LinksUpToDate>false</LinksUpToDate>
  <CharactersWithSpaces>42899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2012-03-12T04:54:00Z</dcterms:created>
  <dcterms:modified xsi:type="dcterms:W3CDTF">2012-03-12T04:54:00Z</dcterms:modified>
</cp:coreProperties>
</file>