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41" w:rsidRDefault="00104C41" w:rsidP="00405BF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ОСНОВНОЙ  </w:t>
      </w:r>
      <w:r w:rsidRPr="007D3BB5">
        <w:rPr>
          <w:rFonts w:ascii="Times New Roman" w:hAnsi="Times New Roman"/>
          <w:b/>
        </w:rPr>
        <w:t>ПЛАН</w:t>
      </w:r>
      <w:r>
        <w:rPr>
          <w:rFonts w:ascii="Times New Roman" w:hAnsi="Times New Roman"/>
          <w:b/>
        </w:rPr>
        <w:t xml:space="preserve"> </w:t>
      </w:r>
      <w:r w:rsidRPr="008129F4">
        <w:rPr>
          <w:rFonts w:ascii="Times New Roman" w:hAnsi="Times New Roman"/>
          <w:b/>
        </w:rPr>
        <w:t xml:space="preserve">ДЕЯТЕЛЬНОСТИ  </w:t>
      </w:r>
      <w:r>
        <w:rPr>
          <w:rFonts w:ascii="Times New Roman" w:hAnsi="Times New Roman"/>
          <w:b/>
        </w:rPr>
        <w:t xml:space="preserve">ДОШКОЛЬНОГО БРАЗОВАНИЯ НЫТВЕНСКОГО РАЙОНА НА </w:t>
      </w:r>
      <w:r>
        <w:rPr>
          <w:rFonts w:ascii="Times New Roman" w:hAnsi="Times New Roman"/>
          <w:b/>
          <w:lang w:val="en-US"/>
        </w:rPr>
        <w:t>I</w:t>
      </w:r>
      <w:r w:rsidRPr="00B308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КВАРТАЛ </w:t>
      </w:r>
      <w:r w:rsidRPr="008129F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8129F4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</w:p>
    <w:p w:rsidR="00104C41" w:rsidRPr="009023B1" w:rsidRDefault="00104C41" w:rsidP="00405BFF">
      <w:pPr>
        <w:spacing w:after="0" w:line="240" w:lineRule="auto"/>
        <w:rPr>
          <w:rFonts w:ascii="Times New Roman" w:hAnsi="Times New Roman"/>
          <w:b/>
        </w:rPr>
      </w:pPr>
    </w:p>
    <w:p w:rsidR="00104C41" w:rsidRPr="00DD1C25" w:rsidRDefault="00104C41" w:rsidP="00405BFF">
      <w:r w:rsidRPr="00DD1C25">
        <w:rPr>
          <w:b/>
        </w:rPr>
        <w:t>Стратегическая цель государственной политики в области образования:</w:t>
      </w:r>
      <w:r w:rsidRPr="00DD1C25">
        <w:rPr>
          <w:sz w:val="20"/>
          <w:szCs w:val="20"/>
        </w:rPr>
        <w:t xml:space="preserve"> </w:t>
      </w:r>
      <w:r w:rsidRPr="00DD1C25">
        <w:t>повышение доступности и эффективности качественного дошкольного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104C41" w:rsidRPr="00BE6DF5" w:rsidRDefault="00104C41" w:rsidP="00405B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DF5">
        <w:rPr>
          <w:rFonts w:ascii="Times New Roman" w:hAnsi="Times New Roman"/>
          <w:b/>
          <w:sz w:val="24"/>
          <w:szCs w:val="24"/>
        </w:rPr>
        <w:t>Задачи по дошкольному образованию на 2018 год:</w:t>
      </w:r>
    </w:p>
    <w:p w:rsidR="00104C41" w:rsidRPr="00BE6DF5" w:rsidRDefault="00104C41" w:rsidP="00405BFF">
      <w:pPr>
        <w:pStyle w:val="a3"/>
        <w:numPr>
          <w:ilvl w:val="0"/>
          <w:numId w:val="7"/>
        </w:numPr>
        <w:kinsoku w:val="0"/>
        <w:overflowPunct w:val="0"/>
        <w:jc w:val="both"/>
        <w:textAlignment w:val="baseline"/>
      </w:pPr>
      <w:r>
        <w:rPr>
          <w:kern w:val="24"/>
        </w:rPr>
        <w:t>Д</w:t>
      </w:r>
      <w:r w:rsidRPr="00BE6DF5">
        <w:rPr>
          <w:kern w:val="24"/>
        </w:rPr>
        <w:t xml:space="preserve">оступность </w:t>
      </w:r>
      <w:proofErr w:type="gramStart"/>
      <w:r w:rsidRPr="00BE6DF5">
        <w:rPr>
          <w:kern w:val="24"/>
        </w:rPr>
        <w:t>дошкольного</w:t>
      </w:r>
      <w:proofErr w:type="gramEnd"/>
      <w:r w:rsidRPr="00BE6DF5">
        <w:rPr>
          <w:kern w:val="24"/>
        </w:rPr>
        <w:t xml:space="preserve"> образования для детей в возрасте </w:t>
      </w:r>
      <w:r w:rsidRPr="00DD1C25">
        <w:rPr>
          <w:b/>
          <w:kern w:val="24"/>
        </w:rPr>
        <w:t xml:space="preserve">от 3 до 7 лет – </w:t>
      </w:r>
      <w:r w:rsidRPr="00DD1C25">
        <w:rPr>
          <w:b/>
          <w:bCs/>
          <w:kern w:val="24"/>
        </w:rPr>
        <w:t>100%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rPr>
          <w:kern w:val="24"/>
        </w:rPr>
        <w:t xml:space="preserve">Доступность дошкольного образования для детей в возрасте </w:t>
      </w:r>
      <w:r w:rsidRPr="00DD1C25">
        <w:rPr>
          <w:b/>
          <w:kern w:val="24"/>
        </w:rPr>
        <w:t>от 1 года до 6 лет –</w:t>
      </w:r>
      <w:r w:rsidRPr="00DD1C25">
        <w:rPr>
          <w:b/>
        </w:rPr>
        <w:t xml:space="preserve"> 80,5 %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rPr>
          <w:kern w:val="24"/>
        </w:rPr>
        <w:t xml:space="preserve">Повышение доли численности детей в </w:t>
      </w:r>
      <w:r w:rsidRPr="00DD1C25">
        <w:rPr>
          <w:b/>
          <w:kern w:val="24"/>
        </w:rPr>
        <w:t xml:space="preserve">возрасте от 1,5 до 3 лет, </w:t>
      </w:r>
      <w:r w:rsidRPr="00BE6DF5">
        <w:rPr>
          <w:kern w:val="24"/>
        </w:rPr>
        <w:t xml:space="preserve">получающих услугу </w:t>
      </w:r>
      <w:proofErr w:type="gramStart"/>
      <w:r w:rsidRPr="00BE6DF5">
        <w:rPr>
          <w:kern w:val="24"/>
        </w:rPr>
        <w:t>дошкольного</w:t>
      </w:r>
      <w:proofErr w:type="gramEnd"/>
      <w:r w:rsidRPr="00BE6DF5">
        <w:rPr>
          <w:kern w:val="24"/>
        </w:rPr>
        <w:t xml:space="preserve"> образования </w:t>
      </w:r>
      <w:r w:rsidRPr="00BE6DF5">
        <w:rPr>
          <w:b/>
          <w:kern w:val="24"/>
        </w:rPr>
        <w:t>до 62%</w:t>
      </w:r>
      <w:r w:rsidRPr="00BE6DF5">
        <w:rPr>
          <w:b/>
          <w:bCs/>
          <w:kern w:val="24"/>
        </w:rPr>
        <w:t>.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t xml:space="preserve">Повышение доли  численности детей в </w:t>
      </w:r>
      <w:r w:rsidRPr="00DD1C25">
        <w:rPr>
          <w:b/>
        </w:rPr>
        <w:t>возрасте от 2 мес. до 3 лет</w:t>
      </w:r>
      <w:r w:rsidRPr="00BE6DF5">
        <w:t xml:space="preserve">, получающих услугу </w:t>
      </w:r>
      <w:proofErr w:type="gramStart"/>
      <w:r w:rsidRPr="00BE6DF5">
        <w:t>дошкольного</w:t>
      </w:r>
      <w:proofErr w:type="gramEnd"/>
      <w:r w:rsidRPr="00BE6DF5">
        <w:t xml:space="preserve"> образования </w:t>
      </w:r>
      <w:r w:rsidRPr="00BE6DF5">
        <w:rPr>
          <w:b/>
        </w:rPr>
        <w:t>до 40%.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</w:pPr>
      <w:r w:rsidRPr="00BE6DF5">
        <w:rPr>
          <w:kern w:val="24"/>
        </w:rPr>
        <w:t xml:space="preserve">Удельный вес </w:t>
      </w:r>
      <w:r w:rsidRPr="00DD1C25">
        <w:rPr>
          <w:b/>
          <w:kern w:val="24"/>
        </w:rPr>
        <w:t xml:space="preserve">численности </w:t>
      </w:r>
      <w:r w:rsidRPr="00DD1C25">
        <w:rPr>
          <w:b/>
        </w:rPr>
        <w:t xml:space="preserve"> детей до 3 лет, получающих услугу в форме « замещающих механизмах» до 100 %</w:t>
      </w:r>
      <w:r w:rsidRPr="00BE6DF5">
        <w:rPr>
          <w:b/>
        </w:rPr>
        <w:t xml:space="preserve"> </w:t>
      </w:r>
      <w:r w:rsidRPr="00BE6DF5">
        <w:t>от числа заявившихся</w:t>
      </w:r>
      <w:r>
        <w:t xml:space="preserve"> </w:t>
      </w:r>
      <w:proofErr w:type="gramStart"/>
      <w:r>
        <w:t xml:space="preserve">( </w:t>
      </w:r>
      <w:proofErr w:type="gramEnd"/>
      <w:r>
        <w:t>ГПД, Служба ранней помощи, КЦ…)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rPr>
          <w:kern w:val="24"/>
        </w:rPr>
        <w:t xml:space="preserve">Удельный вес численности  дошкольников, </w:t>
      </w:r>
      <w:r w:rsidRPr="00DD1C25">
        <w:rPr>
          <w:b/>
          <w:kern w:val="24"/>
        </w:rPr>
        <w:t>обучающихся по образовательным программам дошкольного образования, соответствующим требованиям ФГОС дошкольного образования в общем числе дошкольников</w:t>
      </w:r>
      <w:r w:rsidRPr="00BE6DF5">
        <w:rPr>
          <w:kern w:val="24"/>
        </w:rPr>
        <w:t xml:space="preserve">, обучающихся по программам дошкольного образования </w:t>
      </w:r>
      <w:r w:rsidRPr="00BE6DF5">
        <w:rPr>
          <w:b/>
          <w:kern w:val="24"/>
        </w:rPr>
        <w:t xml:space="preserve">100% </w:t>
      </w:r>
      <w:r w:rsidRPr="00BE6DF5">
        <w:rPr>
          <w:b/>
          <w:bCs/>
          <w:kern w:val="24"/>
        </w:rPr>
        <w:t xml:space="preserve">. </w:t>
      </w:r>
    </w:p>
    <w:p w:rsidR="00104C41" w:rsidRPr="00DD1C2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rPr>
          <w:kern w:val="24"/>
        </w:rPr>
        <w:t xml:space="preserve">Увеличение доли детей поставленных на </w:t>
      </w:r>
      <w:r w:rsidRPr="00DD1C25">
        <w:rPr>
          <w:b/>
          <w:kern w:val="24"/>
        </w:rPr>
        <w:t xml:space="preserve">учет на получение услуг ДОО с использованием информационно-телекоммуникационной сети Интернет, до 100 % </w:t>
      </w:r>
      <w:r w:rsidRPr="00DD1C25">
        <w:rPr>
          <w:b/>
          <w:bCs/>
          <w:kern w:val="24"/>
        </w:rPr>
        <w:t>.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</w:pPr>
      <w:r w:rsidRPr="00BE6DF5">
        <w:rPr>
          <w:kern w:val="24"/>
        </w:rPr>
        <w:t xml:space="preserve">Доля дошкольных образовательных организаций, в которых </w:t>
      </w:r>
      <w:r w:rsidRPr="00DD1C25">
        <w:rPr>
          <w:b/>
          <w:kern w:val="24"/>
        </w:rPr>
        <w:t>внедрена система оценки качества дошкольного общего образования</w:t>
      </w:r>
      <w:r w:rsidRPr="00BE6DF5">
        <w:rPr>
          <w:kern w:val="24"/>
        </w:rPr>
        <w:t xml:space="preserve"> на основе оценки эффективности деятельности дошкольных образовательных организаций, составит </w:t>
      </w:r>
      <w:r w:rsidRPr="00BE6DF5">
        <w:rPr>
          <w:b/>
          <w:kern w:val="24"/>
        </w:rPr>
        <w:t xml:space="preserve">100 % </w:t>
      </w:r>
      <w:r w:rsidRPr="00BE6DF5">
        <w:rPr>
          <w:b/>
          <w:bCs/>
          <w:kern w:val="24"/>
        </w:rPr>
        <w:t>.</w:t>
      </w:r>
    </w:p>
    <w:p w:rsidR="00104C41" w:rsidRPr="00DD1C25" w:rsidRDefault="00104C41" w:rsidP="00405BFF">
      <w:pPr>
        <w:pStyle w:val="a3"/>
        <w:numPr>
          <w:ilvl w:val="0"/>
          <w:numId w:val="3"/>
        </w:numPr>
        <w:kinsoku w:val="0"/>
        <w:overflowPunct w:val="0"/>
        <w:jc w:val="both"/>
        <w:textAlignment w:val="baseline"/>
        <w:rPr>
          <w:b/>
        </w:rPr>
      </w:pPr>
      <w:r w:rsidRPr="00BE6DF5">
        <w:t xml:space="preserve">Удельный вес муниципальных организаций, в которых </w:t>
      </w:r>
      <w:r w:rsidRPr="00DD1C25">
        <w:rPr>
          <w:b/>
        </w:rPr>
        <w:t>оценка деятельности дошкольных образовательных организаций</w:t>
      </w:r>
      <w:r w:rsidRPr="00BE6DF5">
        <w:t xml:space="preserve">, их </w:t>
      </w:r>
      <w:r w:rsidRPr="00DD1C25">
        <w:rPr>
          <w:b/>
        </w:rPr>
        <w:t xml:space="preserve">руководителей и основных категорий работников </w:t>
      </w:r>
      <w:proofErr w:type="gramStart"/>
      <w:r w:rsidRPr="00DD1C25">
        <w:rPr>
          <w:b/>
        </w:rPr>
        <w:t>осуществляется на основании показателей  результативности деятельности составит</w:t>
      </w:r>
      <w:proofErr w:type="gramEnd"/>
      <w:r w:rsidRPr="00DD1C25">
        <w:rPr>
          <w:b/>
        </w:rPr>
        <w:t xml:space="preserve"> 100%.</w:t>
      </w:r>
    </w:p>
    <w:p w:rsidR="00104C41" w:rsidRPr="00BE6DF5" w:rsidRDefault="00104C41" w:rsidP="00405BFF">
      <w:pPr>
        <w:pStyle w:val="a3"/>
        <w:numPr>
          <w:ilvl w:val="0"/>
          <w:numId w:val="3"/>
        </w:numPr>
        <w:jc w:val="both"/>
      </w:pPr>
      <w:r w:rsidRPr="00BE6DF5">
        <w:t>Реализация проектов:</w:t>
      </w:r>
    </w:p>
    <w:p w:rsidR="00104C41" w:rsidRPr="00BE6DF5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6DF5">
        <w:rPr>
          <w:rFonts w:ascii="Times New Roman" w:hAnsi="Times New Roman"/>
          <w:b/>
          <w:sz w:val="24"/>
          <w:szCs w:val="24"/>
        </w:rPr>
        <w:t xml:space="preserve">«Детский </w:t>
      </w:r>
      <w:proofErr w:type="spellStart"/>
      <w:r w:rsidRPr="00BE6DF5">
        <w:rPr>
          <w:rFonts w:ascii="Times New Roman" w:hAnsi="Times New Roman"/>
          <w:b/>
          <w:sz w:val="24"/>
          <w:szCs w:val="24"/>
        </w:rPr>
        <w:t>техномир</w:t>
      </w:r>
      <w:proofErr w:type="spellEnd"/>
      <w:r w:rsidRPr="00BE6DF5">
        <w:rPr>
          <w:rFonts w:ascii="Times New Roman" w:hAnsi="Times New Roman"/>
          <w:b/>
          <w:sz w:val="24"/>
          <w:szCs w:val="24"/>
        </w:rPr>
        <w:t>»</w:t>
      </w:r>
    </w:p>
    <w:p w:rsidR="00104C41" w:rsidRPr="00BE6DF5" w:rsidRDefault="00104C41" w:rsidP="00405BFF">
      <w:pPr>
        <w:pStyle w:val="a3"/>
        <w:numPr>
          <w:ilvl w:val="0"/>
          <w:numId w:val="5"/>
        </w:numPr>
        <w:jc w:val="both"/>
      </w:pPr>
      <w:r w:rsidRPr="00BE6DF5">
        <w:t>100 % детей, от числа заявившихся  из детских садов края смогут принять участие в конкурсе «</w:t>
      </w:r>
      <w:proofErr w:type="spellStart"/>
      <w:r w:rsidRPr="00BE6DF5">
        <w:t>ИкаРёнок</w:t>
      </w:r>
      <w:proofErr w:type="spellEnd"/>
      <w:r w:rsidRPr="00BE6DF5">
        <w:t xml:space="preserve">» сезон </w:t>
      </w:r>
      <w:smartTag w:uri="urn:schemas-microsoft-com:office:smarttags" w:element="metricconverter">
        <w:smartTagPr>
          <w:attr w:name="ProductID" w:val="2018 г"/>
        </w:smartTagPr>
        <w:r w:rsidRPr="00BE6DF5">
          <w:t>2018 г</w:t>
        </w:r>
      </w:smartTag>
      <w:r w:rsidRPr="00BE6DF5">
        <w:t>.</w:t>
      </w:r>
    </w:p>
    <w:p w:rsidR="00104C41" w:rsidRPr="00BE6DF5" w:rsidRDefault="00104C41" w:rsidP="00405BFF">
      <w:pPr>
        <w:pStyle w:val="a3"/>
        <w:numPr>
          <w:ilvl w:val="0"/>
          <w:numId w:val="5"/>
        </w:numPr>
        <w:jc w:val="both"/>
      </w:pPr>
      <w:r w:rsidRPr="00BE6DF5">
        <w:t xml:space="preserve">В 100 % муниципальных </w:t>
      </w:r>
      <w:proofErr w:type="gramStart"/>
      <w:r w:rsidRPr="00BE6DF5">
        <w:t>районах</w:t>
      </w:r>
      <w:proofErr w:type="gramEnd"/>
      <w:r w:rsidRPr="00BE6DF5">
        <w:t xml:space="preserve"> (городских округах) открыты базовые дошкольные образовательные учреждения по познавательному развитию на основе детского технического конструирования.</w:t>
      </w:r>
    </w:p>
    <w:p w:rsidR="00104C41" w:rsidRPr="00BE6DF5" w:rsidRDefault="00104C41" w:rsidP="00405BFF">
      <w:pPr>
        <w:pStyle w:val="a3"/>
        <w:numPr>
          <w:ilvl w:val="0"/>
          <w:numId w:val="5"/>
        </w:numPr>
        <w:jc w:val="both"/>
      </w:pPr>
      <w:r w:rsidRPr="00BE6DF5">
        <w:t>Не менее</w:t>
      </w:r>
      <w:proofErr w:type="gramStart"/>
      <w:r w:rsidRPr="00BE6DF5">
        <w:t>,</w:t>
      </w:r>
      <w:proofErr w:type="gramEnd"/>
      <w:r w:rsidRPr="00BE6DF5">
        <w:t xml:space="preserve"> чем в </w:t>
      </w:r>
      <w:r>
        <w:t>2</w:t>
      </w:r>
      <w:r w:rsidRPr="00BE6DF5">
        <w:t xml:space="preserve"> детских садах апробирована парциальная образовательная программа для детей старшего дошкольного возраста по детскому техническому конструированию.</w:t>
      </w:r>
    </w:p>
    <w:p w:rsidR="00104C41" w:rsidRPr="00BE6DF5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6DF5">
        <w:rPr>
          <w:rFonts w:ascii="Times New Roman" w:hAnsi="Times New Roman"/>
          <w:b/>
          <w:sz w:val="24"/>
          <w:szCs w:val="24"/>
        </w:rPr>
        <w:t>«3D музей в детском саду»</w:t>
      </w:r>
    </w:p>
    <w:p w:rsidR="00104C41" w:rsidRPr="00BE6DF5" w:rsidRDefault="00104C41" w:rsidP="00405BFF">
      <w:pPr>
        <w:pStyle w:val="a3"/>
        <w:numPr>
          <w:ilvl w:val="0"/>
          <w:numId w:val="8"/>
        </w:numPr>
      </w:pPr>
      <w:r>
        <w:t xml:space="preserve">В </w:t>
      </w:r>
      <w:r w:rsidRPr="00BE6DF5">
        <w:t xml:space="preserve"> 35 %</w:t>
      </w:r>
      <w:r>
        <w:t xml:space="preserve"> </w:t>
      </w:r>
      <w:r w:rsidRPr="00BE6DF5">
        <w:t xml:space="preserve">на базе детских садов, участников проекта, созданы </w:t>
      </w:r>
      <w:r>
        <w:t xml:space="preserve"> </w:t>
      </w:r>
      <w:r w:rsidRPr="00BE6DF5">
        <w:t>3</w:t>
      </w:r>
      <w:r w:rsidRPr="00DD1C25">
        <w:rPr>
          <w:lang w:val="en-US"/>
        </w:rPr>
        <w:t>D</w:t>
      </w:r>
      <w:r w:rsidRPr="00BE6DF5">
        <w:t xml:space="preserve"> мини-кинотеатры.</w:t>
      </w:r>
    </w:p>
    <w:p w:rsidR="00104C41" w:rsidRPr="00BE6DF5" w:rsidRDefault="00104C41" w:rsidP="00405BFF">
      <w:pPr>
        <w:pStyle w:val="a3"/>
        <w:numPr>
          <w:ilvl w:val="0"/>
          <w:numId w:val="6"/>
        </w:numPr>
        <w:jc w:val="both"/>
      </w:pPr>
      <w:r>
        <w:t xml:space="preserve">     </w:t>
      </w:r>
      <w:r w:rsidRPr="00BE6DF5">
        <w:t xml:space="preserve">1 детский сад получит интерактивное оборудование для проведения </w:t>
      </w:r>
      <w:proofErr w:type="gramStart"/>
      <w:r w:rsidRPr="00BE6DF5">
        <w:t>виртуальных</w:t>
      </w:r>
      <w:proofErr w:type="gramEnd"/>
      <w:r w:rsidRPr="00BE6DF5">
        <w:t xml:space="preserve"> </w:t>
      </w:r>
      <w:proofErr w:type="spellStart"/>
      <w:r w:rsidRPr="00BE6DF5">
        <w:t>видеоэкскурсий</w:t>
      </w:r>
      <w:proofErr w:type="spellEnd"/>
      <w:r w:rsidRPr="00BE6DF5">
        <w:t>.</w:t>
      </w:r>
    </w:p>
    <w:p w:rsidR="00104C41" w:rsidRPr="00DA3417" w:rsidRDefault="00104C41" w:rsidP="00405BFF">
      <w:pPr>
        <w:pStyle w:val="a3"/>
        <w:numPr>
          <w:ilvl w:val="0"/>
          <w:numId w:val="6"/>
        </w:numPr>
        <w:jc w:val="both"/>
      </w:pPr>
      <w:r>
        <w:t xml:space="preserve">    Использовать </w:t>
      </w:r>
      <w:r w:rsidRPr="00BE6DF5">
        <w:t xml:space="preserve">электронный ресурс из 14 видео фильмов о Пермском крае экскурсий по мини-музеям детских садов. </w:t>
      </w:r>
    </w:p>
    <w:p w:rsidR="00104C41" w:rsidRPr="006B0402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CDE">
        <w:rPr>
          <w:rFonts w:ascii="Times New Roman" w:hAnsi="Times New Roman"/>
          <w:b/>
          <w:sz w:val="24"/>
          <w:szCs w:val="24"/>
        </w:rPr>
        <w:t>«Читаем ВМЕСТЕ»</w:t>
      </w:r>
    </w:p>
    <w:p w:rsidR="00104C41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90</w:t>
      </w:r>
      <w:r w:rsidRPr="006B0402">
        <w:rPr>
          <w:rFonts w:ascii="Times New Roman" w:hAnsi="Times New Roman"/>
          <w:sz w:val="24"/>
          <w:szCs w:val="24"/>
        </w:rPr>
        <w:t xml:space="preserve"> % детских садов </w:t>
      </w:r>
      <w:r>
        <w:rPr>
          <w:rFonts w:ascii="Times New Roman" w:hAnsi="Times New Roman"/>
          <w:sz w:val="24"/>
          <w:szCs w:val="24"/>
        </w:rPr>
        <w:t xml:space="preserve">реализуются </w:t>
      </w:r>
      <w:proofErr w:type="spellStart"/>
      <w:r>
        <w:rPr>
          <w:rFonts w:ascii="Times New Roman" w:hAnsi="Times New Roman"/>
          <w:sz w:val="24"/>
          <w:szCs w:val="24"/>
        </w:rPr>
        <w:t>культуные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 </w:t>
      </w:r>
      <w:r w:rsidRPr="00C63806">
        <w:rPr>
          <w:rFonts w:ascii="Times New Roman" w:hAnsi="Times New Roman"/>
          <w:sz w:val="24"/>
          <w:szCs w:val="24"/>
        </w:rPr>
        <w:t>«Читаем ВМЕСТЕ»</w:t>
      </w:r>
    </w:p>
    <w:p w:rsidR="00104C41" w:rsidRPr="006B0402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100</w:t>
      </w:r>
      <w:r w:rsidRPr="006B0402">
        <w:rPr>
          <w:rFonts w:ascii="Times New Roman" w:hAnsi="Times New Roman"/>
          <w:sz w:val="24"/>
          <w:szCs w:val="24"/>
        </w:rPr>
        <w:t xml:space="preserve"> % детских садов будут созданы условия для реализации технологии </w:t>
      </w:r>
      <w:proofErr w:type="spellStart"/>
      <w:r w:rsidRPr="006B0402">
        <w:rPr>
          <w:rFonts w:ascii="Times New Roman" w:hAnsi="Times New Roman"/>
          <w:sz w:val="24"/>
          <w:szCs w:val="24"/>
        </w:rPr>
        <w:t>BookCrossing</w:t>
      </w:r>
      <w:proofErr w:type="spellEnd"/>
      <w:r w:rsidRPr="006B0402">
        <w:rPr>
          <w:rFonts w:ascii="Times New Roman" w:hAnsi="Times New Roman"/>
          <w:sz w:val="24"/>
          <w:szCs w:val="24"/>
        </w:rPr>
        <w:t xml:space="preserve"> </w:t>
      </w:r>
    </w:p>
    <w:p w:rsidR="00104C41" w:rsidRPr="006B0402" w:rsidRDefault="00104C41" w:rsidP="00405BFF">
      <w:pPr>
        <w:pStyle w:val="a3"/>
        <w:kinsoku w:val="0"/>
        <w:overflowPunct w:val="0"/>
        <w:textAlignment w:val="baseline"/>
      </w:pPr>
      <w:r>
        <w:t>В 50</w:t>
      </w:r>
      <w:r w:rsidRPr="006B0402">
        <w:t xml:space="preserve"> % семей, посещающих детские сады, будут организованы совместные чтения.</w:t>
      </w:r>
    </w:p>
    <w:p w:rsidR="00104C41" w:rsidRPr="00666B30" w:rsidRDefault="00104C41" w:rsidP="00405BFF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02"/>
        <w:gridCol w:w="5110"/>
        <w:gridCol w:w="1984"/>
        <w:gridCol w:w="426"/>
        <w:gridCol w:w="3118"/>
        <w:gridCol w:w="142"/>
        <w:gridCol w:w="142"/>
        <w:gridCol w:w="2693"/>
      </w:tblGrid>
      <w:tr w:rsidR="00104C41" w:rsidRPr="002E0AB5" w:rsidTr="002E0AB5">
        <w:tc>
          <w:tcPr>
            <w:tcW w:w="1695" w:type="dxa"/>
            <w:gridSpan w:val="2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5110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4C41" w:rsidRPr="002E0AB5" w:rsidTr="002E0AB5">
        <w:tc>
          <w:tcPr>
            <w:tcW w:w="15310" w:type="dxa"/>
            <w:gridSpan w:val="9"/>
            <w:shd w:val="clear" w:color="auto" w:fill="FFFF00"/>
          </w:tcPr>
          <w:p w:rsidR="00104C41" w:rsidRPr="002E0AB5" w:rsidRDefault="00104C41" w:rsidP="002E0AB5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2E0AB5">
              <w:rPr>
                <w:b/>
                <w:bCs/>
                <w:highlight w:val="yellow"/>
              </w:rPr>
              <w:t>1.Обеспечение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numPr>
                <w:ilvl w:val="0"/>
                <w:numId w:val="1"/>
              </w:numPr>
              <w:spacing w:before="100" w:beforeAutospacing="1"/>
              <w:ind w:left="318" w:firstLine="0"/>
              <w:jc w:val="center"/>
              <w:rPr>
                <w:b/>
              </w:rPr>
            </w:pP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E0AB5">
              <w:rPr>
                <w:rFonts w:ascii="Times New Roman" w:hAnsi="Times New Roman"/>
              </w:rPr>
              <w:t>1.1.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передачи актуальных данных в сегмент «Электронная очередь»: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t xml:space="preserve">- ежедневная передача данных электронной очереди 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- модернизация региональной информационной системы портал «Дошкольное образование» в соответствии с новыми требованиями методик;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pStyle w:val="a6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Отчеты.  Информационные письма</w:t>
            </w:r>
          </w:p>
        </w:tc>
      </w:tr>
      <w:tr w:rsidR="00104C41" w:rsidRPr="002E0AB5" w:rsidTr="002E0AB5">
        <w:trPr>
          <w:trHeight w:val="615"/>
        </w:trPr>
        <w:tc>
          <w:tcPr>
            <w:tcW w:w="993" w:type="dxa"/>
            <w:vMerge w:val="restart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2E0AB5">
              <w:rPr>
                <w:rFonts w:ascii="Times New Roman" w:hAnsi="Times New Roman"/>
              </w:rPr>
              <w:t>1.2.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Обеспечение функционирования региональной информационной  системы «Портал «Дошкольное образование»(</w:t>
            </w:r>
            <w:hyperlink r:id="rId5" w:history="1">
              <w:r w:rsidRPr="002E0AB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http://pdo.perm.ru</w:t>
              </w:r>
            </w:hyperlink>
            <w:r w:rsidRPr="002E0AB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В.А.Долгих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100% обеспечение наполнения электронной очереди в ДОО </w:t>
            </w:r>
          </w:p>
        </w:tc>
      </w:tr>
      <w:tr w:rsidR="00104C41" w:rsidRPr="002E0AB5" w:rsidTr="002E0AB5">
        <w:trPr>
          <w:trHeight w:val="694"/>
        </w:trPr>
        <w:tc>
          <w:tcPr>
            <w:tcW w:w="993" w:type="dxa"/>
            <w:vMerge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Стажировка (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обучение) «дублеров» по работе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с цифровыми данными  в региональной информационной системе «Портал «Дошкольное образование».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13,14.02.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 по особому плану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Исполнение  приказа ФСТЭК России от 11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 xml:space="preserve">.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пункты 18.1, 19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2006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  <w:t>№ 152- ФЗ «О персональных данных».</w:t>
            </w:r>
          </w:p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-переоформление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договоров  обеспечения защиты передачи персональных данных детей дошкольного возраста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с защищенного рабочего места. Обеспечение перевода детей из ДОУ в ДОУ в связи с реорганизацией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br/>
              <w:t xml:space="preserve">(в соответствии с графиком окончания договоров </w:t>
            </w:r>
            <w:proofErr w:type="gramEnd"/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100%  финансовое сопровождение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обеспечения   защиты передачи персональных данных детей дошкольного возраста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с   защищенного рабочего места для работы в региональной информационной системе «Портал Дошкольное образование»   Договоры.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ответов на запросы граждан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Ответы заявителям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Мониторинг доступности </w:t>
            </w:r>
            <w:proofErr w:type="gramStart"/>
            <w:r w:rsidRPr="002E0AB5">
              <w:rPr>
                <w:sz w:val="18"/>
                <w:szCs w:val="18"/>
              </w:rPr>
              <w:t>дошкольного</w:t>
            </w:r>
            <w:proofErr w:type="gramEnd"/>
            <w:r w:rsidRPr="002E0AB5">
              <w:rPr>
                <w:sz w:val="18"/>
                <w:szCs w:val="18"/>
              </w:rPr>
              <w:t xml:space="preserve"> образования.</w:t>
            </w:r>
          </w:p>
          <w:p w:rsidR="00104C41" w:rsidRPr="002E0AB5" w:rsidRDefault="00104C41" w:rsidP="002E0AB5">
            <w:pPr>
              <w:spacing w:after="0" w:line="240" w:lineRule="auto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Обеспечение передачи данных в региональную информационную  автоматизированную систему по доступности </w:t>
            </w:r>
            <w:proofErr w:type="gramStart"/>
            <w:r w:rsidRPr="002E0AB5">
              <w:rPr>
                <w:sz w:val="18"/>
                <w:szCs w:val="18"/>
              </w:rPr>
              <w:t>дошкольного</w:t>
            </w:r>
            <w:proofErr w:type="gramEnd"/>
            <w:r w:rsidRPr="002E0AB5">
              <w:rPr>
                <w:sz w:val="18"/>
                <w:szCs w:val="18"/>
              </w:rPr>
              <w:t xml:space="preserve"> образования в </w:t>
            </w:r>
            <w:proofErr w:type="spellStart"/>
            <w:r w:rsidRPr="002E0AB5">
              <w:rPr>
                <w:sz w:val="18"/>
                <w:szCs w:val="18"/>
              </w:rPr>
              <w:t>Нытвенском</w:t>
            </w:r>
            <w:proofErr w:type="spellEnd"/>
            <w:r w:rsidRPr="002E0AB5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В.А.Долгих</w:t>
            </w:r>
          </w:p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Заведующие ДОУ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Отчеты.</w:t>
            </w:r>
            <w:r w:rsidRPr="002E0AB5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2E0AB5">
              <w:rPr>
                <w:rFonts w:ascii="Times New Roman" w:hAnsi="Times New Roman"/>
                <w:kern w:val="24"/>
                <w:sz w:val="20"/>
                <w:szCs w:val="20"/>
              </w:rPr>
              <w:br/>
            </w:r>
          </w:p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Мониторинг исполнения показателей «Дорожной карты» на портале</w:t>
            </w:r>
            <w:r w:rsidRPr="002E0AB5">
              <w:rPr>
                <w:sz w:val="20"/>
                <w:szCs w:val="20"/>
              </w:rPr>
              <w:t xml:space="preserve"> </w:t>
            </w:r>
            <w:hyperlink r:id="rId6" w:history="1">
              <w:r w:rsidRPr="002E0AB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http://edustat.iro.perm.ru/panel</w:t>
              </w:r>
            </w:hyperlink>
            <w:r w:rsidRPr="002E0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>.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Заведующие ДОУ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highlight w:val="yellow"/>
              </w:rPr>
            </w:pPr>
            <w:r w:rsidRPr="002E0AB5">
              <w:rPr>
                <w:sz w:val="20"/>
                <w:szCs w:val="20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  <w:t>по исполнению показателей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Мониторинг «Дети - мигранты»</w:t>
            </w:r>
            <w:r w:rsidRPr="002E0AB5">
              <w:rPr>
                <w:sz w:val="20"/>
                <w:szCs w:val="20"/>
              </w:rPr>
              <w:t xml:space="preserve">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на портале </w:t>
            </w:r>
            <w:hyperlink r:id="rId7" w:history="1">
              <w:r w:rsidRPr="002E0AB5">
                <w:rPr>
                  <w:rStyle w:val="aa"/>
                  <w:rFonts w:ascii="Times New Roman" w:hAnsi="Times New Roman"/>
                  <w:sz w:val="20"/>
                  <w:szCs w:val="20"/>
                </w:rPr>
                <w:t>http://edustat.iro.perm.ru/panel</w:t>
              </w:r>
            </w:hyperlink>
            <w:r w:rsidRPr="002E0AB5">
              <w:rPr>
                <w:rFonts w:ascii="Times New Roman" w:hAnsi="Times New Roman"/>
                <w:sz w:val="20"/>
                <w:szCs w:val="20"/>
              </w:rPr>
              <w:t xml:space="preserve"> (4 неделя месяца квартала)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В течение 2018 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Отчет. 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Мониторинг кадрового обеспечения дошкольного образования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Заведующие ДОУ     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Отчет по «Дорожной карте»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Развитие электронных услуг в сфере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Cs/>
                <w:sz w:val="18"/>
                <w:szCs w:val="18"/>
              </w:rPr>
              <w:t xml:space="preserve">Мониторинг показателей, отражающих </w:t>
            </w:r>
            <w:r w:rsidRPr="002E0AB5">
              <w:rPr>
                <w:rFonts w:ascii="Times New Roman" w:hAnsi="Times New Roman"/>
                <w:sz w:val="18"/>
                <w:szCs w:val="18"/>
              </w:rPr>
              <w:t>запись в ДОУ  с использованием электронной очереди.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Отчет ежемесячно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Обеспечение качественной работы «Горячей линии» в районе и дошкольных образовательных организациях), 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18"/>
                <w:szCs w:val="18"/>
              </w:rPr>
              <w:t>.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>(выборочный аудит)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В.А.Долгих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100 % обеспечение работы «Горячей линии»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 Организация работы по защите «канала» персональных данных  в региональную информационную систему 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</w:r>
            <w:r w:rsidRPr="002E0AB5">
              <w:rPr>
                <w:rFonts w:ascii="Times New Roman" w:hAnsi="Times New Roman"/>
                <w:sz w:val="18"/>
                <w:szCs w:val="18"/>
              </w:rPr>
              <w:lastRenderedPageBreak/>
              <w:t>«Портал Дошкольное образование»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lastRenderedPageBreak/>
              <w:t>Согласно графику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rPr>
                <w:bCs/>
              </w:rPr>
            </w:pPr>
            <w:r w:rsidRPr="002E0AB5">
              <w:rPr>
                <w:sz w:val="18"/>
                <w:szCs w:val="18"/>
              </w:rPr>
              <w:t>Е.Разговоров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Оформление договоров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вариативных форм организации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«замещающих форм»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bCs/>
                <w:sz w:val="24"/>
                <w:szCs w:val="24"/>
              </w:rPr>
              <w:t>1. Службы ранней помощи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Семинар для специалистов базовых площадок по апробации АООП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для ТНР и ЗПР 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27.02.2018 г. </w:t>
            </w:r>
            <w:r w:rsidRPr="002E0AB5">
              <w:rPr>
                <w:rFonts w:ascii="Times New Roman" w:hAnsi="Times New Roman"/>
                <w:sz w:val="24"/>
                <w:szCs w:val="24"/>
              </w:rPr>
              <w:br/>
              <w:t xml:space="preserve"> (по плану)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0AB5">
              <w:rPr>
                <w:rFonts w:ascii="Times New Roman" w:hAnsi="Times New Roman"/>
                <w:sz w:val="16"/>
                <w:szCs w:val="16"/>
              </w:rPr>
              <w:t>Е.Е.Аюпова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Т.В.Тюленева и С.А.Черемных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E0AB5">
              <w:rPr>
                <w:sz w:val="16"/>
                <w:szCs w:val="16"/>
              </w:rPr>
              <w:t>Презентационные и методические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Практико-ориентированный семинар для специалистов Служб раннего сопровождения "Основные подходы к созданию муниципальной модели оказания ранней помощи детям на территории </w:t>
            </w:r>
            <w:r w:rsidRPr="002E0AB5">
              <w:rPr>
                <w:rFonts w:ascii="Times New Roman" w:hAnsi="Times New Roman"/>
                <w:b/>
                <w:sz w:val="20"/>
                <w:szCs w:val="20"/>
              </w:rPr>
              <w:t>Чайковского</w:t>
            </w:r>
            <w:r w:rsidRPr="002E0AB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27.02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4"/>
                <w:szCs w:val="24"/>
              </w:rPr>
              <w:t>.</w:t>
            </w:r>
            <w:r w:rsidRPr="002E0AB5">
              <w:rPr>
                <w:rFonts w:ascii="Times New Roman" w:hAnsi="Times New Roman"/>
                <w:sz w:val="24"/>
                <w:szCs w:val="24"/>
              </w:rPr>
              <w:br/>
              <w:t>(по особому плану)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0AB5">
              <w:rPr>
                <w:rFonts w:ascii="Times New Roman" w:hAnsi="Times New Roman"/>
                <w:sz w:val="16"/>
                <w:szCs w:val="16"/>
              </w:rPr>
              <w:t>Е.Е.Аюпова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Т.В.Тюленева и С.А.Черемных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E0AB5">
              <w:rPr>
                <w:sz w:val="16"/>
                <w:szCs w:val="16"/>
              </w:rPr>
              <w:t>Приказ, план работы,</w:t>
            </w:r>
          </w:p>
          <w:p w:rsidR="00104C41" w:rsidRPr="002E0AB5" w:rsidRDefault="00104C41" w:rsidP="002E0AB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2E0AB5">
              <w:rPr>
                <w:sz w:val="16"/>
                <w:szCs w:val="16"/>
              </w:rPr>
              <w:t xml:space="preserve">презентационные и методические разработки 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bCs/>
                <w:sz w:val="20"/>
                <w:szCs w:val="20"/>
              </w:rPr>
              <w:t xml:space="preserve">Совещания с председателями </w:t>
            </w:r>
            <w:proofErr w:type="gramStart"/>
            <w:r w:rsidRPr="002E0AB5">
              <w:rPr>
                <w:rFonts w:ascii="Times New Roman" w:hAnsi="Times New Roman"/>
                <w:bCs/>
                <w:sz w:val="20"/>
                <w:szCs w:val="20"/>
              </w:rPr>
              <w:t>территориальных</w:t>
            </w:r>
            <w:proofErr w:type="gramEnd"/>
            <w:r w:rsidRPr="002E0AB5">
              <w:rPr>
                <w:rFonts w:ascii="Times New Roman" w:hAnsi="Times New Roman"/>
                <w:bCs/>
                <w:sz w:val="20"/>
                <w:szCs w:val="20"/>
              </w:rPr>
              <w:t xml:space="preserve"> ПМПК «Мониторинг деятельности дифференциально-диагностической службы Пермского края за 2017 год»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01.03.2018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0AB5">
              <w:rPr>
                <w:rFonts w:ascii="Times New Roman" w:hAnsi="Times New Roman"/>
                <w:sz w:val="16"/>
                <w:szCs w:val="16"/>
              </w:rPr>
              <w:t>Аюпова</w:t>
            </w:r>
            <w:proofErr w:type="spellEnd"/>
            <w:r w:rsidRPr="002E0AB5">
              <w:rPr>
                <w:rFonts w:ascii="Times New Roman" w:hAnsi="Times New Roman"/>
                <w:sz w:val="16"/>
                <w:szCs w:val="16"/>
              </w:rPr>
              <w:t xml:space="preserve"> Е.Е.,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Сергеева С.А.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Плешкова Н.В.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Протокол, презентационные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Практико-ориентированный семинар для специалистов Служб раннего сопровождения «Организация деятельности Службы ранней помощи семьям с детьми раннего и дошкольного возраста с особенностями развития на базе МБУ «Психологический центр»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28.03.2018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Меньшикова О.А.,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МБУ «Психологический центр</w:t>
            </w:r>
            <w:r w:rsidRPr="002E0AB5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proofErr w:type="spellStart"/>
            <w:r w:rsidRPr="002E0AB5">
              <w:rPr>
                <w:rFonts w:ascii="Times New Roman" w:hAnsi="Times New Roman"/>
                <w:b/>
                <w:sz w:val="16"/>
                <w:szCs w:val="16"/>
              </w:rPr>
              <w:t>Чусовского</w:t>
            </w:r>
            <w:proofErr w:type="spellEnd"/>
            <w:r w:rsidRPr="002E0AB5">
              <w:rPr>
                <w:rFonts w:ascii="Times New Roman" w:hAnsi="Times New Roman"/>
                <w:b/>
                <w:sz w:val="16"/>
                <w:szCs w:val="16"/>
              </w:rPr>
              <w:t xml:space="preserve"> района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 xml:space="preserve">Т.В.Тюленева и С.А.Черемных 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Презентационные и методические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Семинары для специалистов базовых площадок по апробации АООП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для ТНР и ЗПР 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21.03.2018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0AB5">
              <w:rPr>
                <w:rFonts w:ascii="Times New Roman" w:hAnsi="Times New Roman"/>
                <w:sz w:val="16"/>
                <w:szCs w:val="16"/>
              </w:rPr>
              <w:t>Аюпова</w:t>
            </w:r>
            <w:proofErr w:type="spellEnd"/>
            <w:r w:rsidRPr="002E0AB5">
              <w:rPr>
                <w:rFonts w:ascii="Times New Roman" w:hAnsi="Times New Roman"/>
                <w:sz w:val="16"/>
                <w:szCs w:val="16"/>
              </w:rPr>
              <w:t xml:space="preserve"> Е.Е.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Т.В.Тюленева и С.А.Черемных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Методические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Психолого-педагогическое изучение индивидуальных особенностей и склонностей несовершеннолетних и потенциальных возможностей в процессе обучения и развития от 0 до 18 лет, выявление причин и механизмов нарушений в обучении, развитии, социальной адаптации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Pr="002E0AB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AB5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E0AB5">
              <w:rPr>
                <w:rFonts w:ascii="Times New Roman" w:hAnsi="Times New Roman"/>
                <w:sz w:val="24"/>
                <w:szCs w:val="24"/>
              </w:rPr>
              <w:t>.</w:t>
            </w:r>
            <w:r w:rsidRPr="002E0AB5">
              <w:rPr>
                <w:rFonts w:ascii="Times New Roman" w:hAnsi="Times New Roman"/>
                <w:sz w:val="24"/>
                <w:szCs w:val="24"/>
              </w:rPr>
              <w:br/>
              <w:t>(по запросу)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Сергеева С.А., начальники управлений муниципальных районов (городских округов) председатели, руководители ТПМПК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Заключения  ПМПК</w:t>
            </w:r>
          </w:p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Профессиональная помощь детям с ОВЗ, психолого-педагогическое воздействие, направленное на коррекцию или компенсацию отклонений в развитии детей от 0 до 18 лет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E0AB5">
              <w:rPr>
                <w:rFonts w:ascii="Times New Roman" w:hAnsi="Times New Roman"/>
                <w:sz w:val="16"/>
                <w:szCs w:val="16"/>
              </w:rPr>
              <w:t>Аюпова</w:t>
            </w:r>
            <w:proofErr w:type="spellEnd"/>
            <w:r w:rsidRPr="002E0AB5">
              <w:rPr>
                <w:rFonts w:ascii="Times New Roman" w:hAnsi="Times New Roman"/>
                <w:sz w:val="16"/>
                <w:szCs w:val="16"/>
              </w:rPr>
              <w:t xml:space="preserve"> Е.Е.,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Меньшикова О.А, специалисты Центра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Соглашение с родителями, индивидуальные программы психолого-педагогической помощи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Оказание методической помощи дошкольным организациям, осуществляющим образовательную деятельность, включая помощь в 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разработкеАОП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>, индивидуальных учебных планов, выбор оптимальных методов обучения и воспитания детей с ОВЗ.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(по запросу)</w:t>
            </w:r>
            <w:r w:rsidRPr="002E0A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Аюпова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 Е.Е.,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Меньшикова О.А, Сергеева С.А., начальники управлений муниципальных районов 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Учетные записи  в журнале консультаций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8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Консультирование семей в вопросах обучения, воспитания, взаимодействия с ребенком с ОВЗ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1 квартал 2018 г. 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КЦ  дошкольных организаций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Учетные записи  в журнале консультаций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Освещение в СМИ информации о </w:t>
            </w:r>
            <w:r w:rsidRPr="002E0AB5">
              <w:rPr>
                <w:rFonts w:ascii="Times New Roman" w:hAnsi="Times New Roman"/>
                <w:bCs/>
                <w:sz w:val="18"/>
                <w:szCs w:val="18"/>
              </w:rPr>
              <w:t xml:space="preserve">доступных услугах ранней помощи в </w:t>
            </w:r>
            <w:proofErr w:type="spellStart"/>
            <w:r w:rsidRPr="002E0AB5">
              <w:rPr>
                <w:rFonts w:ascii="Times New Roman" w:hAnsi="Times New Roman"/>
                <w:bCs/>
                <w:sz w:val="18"/>
                <w:szCs w:val="18"/>
              </w:rPr>
              <w:t>Нытвенском</w:t>
            </w:r>
            <w:proofErr w:type="spellEnd"/>
            <w:r w:rsidRPr="002E0AB5">
              <w:rPr>
                <w:rFonts w:ascii="Times New Roman" w:hAnsi="Times New Roman"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>Т.В.Тюленева и С.А.Черемных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B5">
              <w:rPr>
                <w:rFonts w:ascii="Times New Roman" w:hAnsi="Times New Roman"/>
                <w:sz w:val="16"/>
                <w:szCs w:val="16"/>
              </w:rPr>
              <w:t xml:space="preserve">Информационное сопровождение помощи детям 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2E0AB5">
              <w:rPr>
                <w:color w:val="000000"/>
                <w:sz w:val="20"/>
                <w:szCs w:val="20"/>
              </w:rPr>
              <w:t>Стажировка для педагогов ДОУ по теме: «Организация воспитательно-образовательного процесса в ДОО для  детей  с ОВЗ, в том числе  с инвалидностью»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19-20.03.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color w:val="000000"/>
                <w:sz w:val="20"/>
                <w:szCs w:val="20"/>
              </w:rPr>
              <w:t>Е.В. Серебренникова А.Г.Перетягина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Style w:val="1"/>
                <w:sz w:val="16"/>
                <w:szCs w:val="16"/>
              </w:rPr>
            </w:pPr>
            <w:r w:rsidRPr="002E0AB5">
              <w:rPr>
                <w:rStyle w:val="1"/>
                <w:sz w:val="16"/>
                <w:szCs w:val="16"/>
              </w:rPr>
              <w:t>Ведомость регистрации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>Подготовка приказов, технического задания, запрос коммерческих предложений, проведение конкурса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поставки оборудования по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проекту «</w:t>
            </w:r>
            <w:r w:rsidRPr="002E0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Детский </w:t>
            </w:r>
            <w:proofErr w:type="spellStart"/>
            <w:r w:rsidRPr="002E0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техномир</w:t>
            </w:r>
            <w:proofErr w:type="spellEnd"/>
            <w:r w:rsidRPr="002E0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Pr="002E0AB5">
              <w:rPr>
                <w:rStyle w:val="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 квартал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МБДОУд</w:t>
            </w:r>
            <w:proofErr w:type="spellEnd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/с №14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100 % поставка оборудования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установленные сроки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 xml:space="preserve">Подготовка приказов, технического задания, запрос коммерческих предложений для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поставки оборудования Служб ранней помощи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/с «Теремок»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100 % поставка оборудования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установленные сроки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 xml:space="preserve">Подготовка приказов, технического задания, запрос коммерческих предложений для </w:t>
            </w:r>
            <w:proofErr w:type="spellStart"/>
            <w:r w:rsidRPr="002E0AB5">
              <w:rPr>
                <w:rStyle w:val="1"/>
                <w:sz w:val="18"/>
                <w:szCs w:val="18"/>
              </w:rPr>
              <w:t>Ле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котеки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ДОУ №16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/с №16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100 % поставка оборудования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 xml:space="preserve">Подготовка приказов, технического задания,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МАДОУ </w:t>
            </w:r>
            <w:proofErr w:type="spellStart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/с №1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100 % поставка оборудования </w:t>
            </w:r>
          </w:p>
        </w:tc>
      </w:tr>
      <w:tr w:rsidR="00104C41" w:rsidRPr="002E0AB5" w:rsidTr="002E0AB5">
        <w:tc>
          <w:tcPr>
            <w:tcW w:w="15310" w:type="dxa"/>
            <w:gridSpan w:val="9"/>
            <w:shd w:val="clear" w:color="auto" w:fill="FFFF0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104C41" w:rsidRPr="002E0AB5" w:rsidTr="002E0AB5">
        <w:tc>
          <w:tcPr>
            <w:tcW w:w="15310" w:type="dxa"/>
            <w:gridSpan w:val="9"/>
            <w:shd w:val="clear" w:color="auto" w:fill="FFFF0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</w:rPr>
            </w:pPr>
            <w:r w:rsidRPr="002E0AB5">
              <w:rPr>
                <w:b/>
              </w:rPr>
              <w:t>1.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далее ФГОС ДО)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</w:rPr>
            </w:pPr>
            <w:r w:rsidRPr="002E0AB5">
              <w:rPr>
                <w:b/>
              </w:rPr>
              <w:t>1.1</w:t>
            </w:r>
          </w:p>
        </w:tc>
        <w:tc>
          <w:tcPr>
            <w:tcW w:w="14317" w:type="dxa"/>
            <w:gridSpan w:val="8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мероприятия в </w:t>
            </w:r>
            <w:proofErr w:type="gramStart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базовых</w:t>
            </w:r>
            <w:proofErr w:type="gramEnd"/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 ДОО Пермского края по ФГОС ДО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672584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672584">
              <w:t>1.1.1.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«Развитие исследовательских умений детей дошкольного возраста в условиях реализации ФГОС </w:t>
            </w:r>
            <w:proofErr w:type="gramStart"/>
            <w:r w:rsidRPr="002E0A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E0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21.03. 2018 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E0AB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E0AB5">
              <w:rPr>
                <w:rFonts w:ascii="Times New Roman" w:hAnsi="Times New Roman"/>
                <w:sz w:val="18"/>
                <w:szCs w:val="18"/>
              </w:rPr>
              <w:t>АДОУ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Лобановский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 детский сад «Солнечный город» Пермский район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Повышение профессиональной компетентности педагогов ДОО по ФГОС  </w:t>
            </w:r>
            <w:proofErr w:type="gramStart"/>
            <w:r w:rsidRPr="002E0AB5">
              <w:rPr>
                <w:sz w:val="18"/>
                <w:szCs w:val="18"/>
              </w:rPr>
              <w:t>ДО</w:t>
            </w:r>
            <w:proofErr w:type="gramEnd"/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D87FA6">
              <w:t>1.2.</w:t>
            </w:r>
          </w:p>
        </w:tc>
        <w:tc>
          <w:tcPr>
            <w:tcW w:w="14317" w:type="dxa"/>
            <w:gridSpan w:val="8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0AB5">
              <w:rPr>
                <w:b/>
                <w:sz w:val="24"/>
                <w:szCs w:val="24"/>
              </w:rPr>
              <w:t xml:space="preserve">Образовательные мероприятия в </w:t>
            </w:r>
            <w:proofErr w:type="spellStart"/>
            <w:r w:rsidRPr="002E0AB5">
              <w:rPr>
                <w:b/>
                <w:sz w:val="24"/>
                <w:szCs w:val="24"/>
              </w:rPr>
              <w:t>апробационных</w:t>
            </w:r>
            <w:proofErr w:type="spellEnd"/>
            <w:r w:rsidRPr="002E0AB5">
              <w:rPr>
                <w:b/>
                <w:sz w:val="24"/>
                <w:szCs w:val="24"/>
              </w:rPr>
              <w:t xml:space="preserve"> ДОО Пермского края по ФГОС </w:t>
            </w:r>
            <w:proofErr w:type="gramStart"/>
            <w:r w:rsidRPr="002E0AB5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D87FA6">
              <w:t>1.2.1.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pStyle w:val="a3"/>
              <w:ind w:left="5"/>
              <w:jc w:val="both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Годовой образовательный практикум «Использование интерактивного оборудования в образовательном пространстве дошкольного учреждения в условиях реализации ФГОС </w:t>
            </w:r>
            <w:proofErr w:type="gramStart"/>
            <w:r w:rsidRPr="002E0AB5">
              <w:rPr>
                <w:sz w:val="18"/>
                <w:szCs w:val="18"/>
              </w:rPr>
              <w:t>ДО</w:t>
            </w:r>
            <w:proofErr w:type="gramEnd"/>
            <w:r w:rsidRPr="002E0AB5">
              <w:rPr>
                <w:sz w:val="18"/>
                <w:szCs w:val="18"/>
              </w:rPr>
              <w:t>» (</w:t>
            </w:r>
            <w:proofErr w:type="gramStart"/>
            <w:r w:rsidRPr="002E0AB5">
              <w:rPr>
                <w:sz w:val="18"/>
                <w:szCs w:val="18"/>
              </w:rPr>
              <w:t>постоянный</w:t>
            </w:r>
            <w:proofErr w:type="gramEnd"/>
            <w:r w:rsidRPr="002E0AB5">
              <w:rPr>
                <w:sz w:val="18"/>
                <w:szCs w:val="18"/>
              </w:rPr>
              <w:t xml:space="preserve"> состав участников)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20.03.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МАДОУ «Центр развития ребёнка – детский сад № 14 «Оляпка»</w:t>
            </w:r>
            <w:proofErr w:type="gramStart"/>
            <w:r w:rsidRPr="002E0AB5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соликамск</w:t>
            </w:r>
            <w:proofErr w:type="spellEnd"/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Е.В. Серебренникова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Н.Д. Чистякова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С.Б. Фадеев О.Ф. </w:t>
            </w:r>
            <w:proofErr w:type="spellStart"/>
            <w:r w:rsidRPr="002E0AB5">
              <w:rPr>
                <w:sz w:val="18"/>
                <w:szCs w:val="18"/>
              </w:rPr>
              <w:t>Мишарина</w:t>
            </w:r>
            <w:proofErr w:type="spellEnd"/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Сборник интерактивных игр (электронный и бумажный вариант)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D87FA6">
              <w:t>1.3.</w:t>
            </w:r>
          </w:p>
        </w:tc>
        <w:tc>
          <w:tcPr>
            <w:tcW w:w="14317" w:type="dxa"/>
            <w:gridSpan w:val="8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0AB5">
              <w:rPr>
                <w:b/>
                <w:sz w:val="24"/>
                <w:szCs w:val="24"/>
              </w:rPr>
              <w:t>Образовательные мероприятия с участием педагогов ДОО Пермского края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D87FA6">
              <w:t>1.3.1.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Краевая Ярмарка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образования  «Перекресток педагогических инноваций – 2018»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16.02.2018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МАДОУ «Детский сад № 14»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2E0AB5">
              <w:rPr>
                <w:rFonts w:ascii="Times New Roman" w:hAnsi="Times New Roman"/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Е.В. Серебренникова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Н.Д. Чистякова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Н.Г.Гурьянова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Style w:val="1"/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 xml:space="preserve">Кейс инновационных методических разработок по использованию </w:t>
            </w:r>
            <w:proofErr w:type="spellStart"/>
            <w:r w:rsidRPr="002E0AB5">
              <w:rPr>
                <w:sz w:val="18"/>
                <w:szCs w:val="18"/>
              </w:rPr>
              <w:t>здоровьесберегающих</w:t>
            </w:r>
            <w:proofErr w:type="spellEnd"/>
            <w:r w:rsidRPr="002E0AB5">
              <w:rPr>
                <w:sz w:val="18"/>
                <w:szCs w:val="18"/>
              </w:rPr>
              <w:t xml:space="preserve"> технологий 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D87FA6">
              <w:t>1.3.2.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Краевой Фестиваль педагогического мастерства и творчества педагогов дошкольного образования Пермского края «Образовательный горизонт – 2018»</w:t>
            </w:r>
          </w:p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02.03.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МАДОУ «</w:t>
            </w:r>
            <w:proofErr w:type="spellStart"/>
            <w:r w:rsidRPr="002E0AB5">
              <w:rPr>
                <w:rFonts w:ascii="Times New Roman" w:hAnsi="Times New Roman"/>
                <w:sz w:val="20"/>
                <w:szCs w:val="20"/>
              </w:rPr>
              <w:t>Ныробский</w:t>
            </w:r>
            <w:proofErr w:type="spellEnd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г. Ныроб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Е.В. Серебренникова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Н.Д. Чистякова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О.И.Попова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>Сборник материалов Фестиваля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D87FA6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>
              <w:t xml:space="preserve"> 1.3.3.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 Стажировка   ФГОС ДО </w:t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>для педагогов ДОО), 1 группа 24 ч.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 xml:space="preserve">08,09.,28.02.2018 г. </w:t>
            </w:r>
            <w:r w:rsidRPr="002E0AB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E0AB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E0AB5">
              <w:rPr>
                <w:rFonts w:ascii="Times New Roman" w:hAnsi="Times New Roman"/>
                <w:sz w:val="20"/>
                <w:szCs w:val="20"/>
              </w:rPr>
              <w:t>по  отдельному плану)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 xml:space="preserve"> Н.Д. Чистякова</w:t>
            </w:r>
            <w:r w:rsidRPr="002E0AB5">
              <w:rPr>
                <w:sz w:val="20"/>
                <w:szCs w:val="20"/>
              </w:rPr>
              <w:br/>
              <w:t xml:space="preserve"> С.Б. Фадеев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 w:rsidRPr="002E0AB5">
              <w:rPr>
                <w:sz w:val="20"/>
                <w:szCs w:val="20"/>
              </w:rPr>
              <w:t xml:space="preserve"> Ведомость участников.</w:t>
            </w:r>
            <w:r w:rsidRPr="002E0AB5">
              <w:rPr>
                <w:sz w:val="20"/>
                <w:szCs w:val="20"/>
              </w:rPr>
              <w:br/>
              <w:t xml:space="preserve">  Итоговые работы участников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</w:rPr>
            </w:pPr>
            <w:r w:rsidRPr="002E0AB5">
              <w:rPr>
                <w:b/>
              </w:rPr>
              <w:t>2.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2E0AB5">
              <w:rPr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2E0AB5">
              <w:rPr>
                <w:rFonts w:ascii="Times New Roman" w:hAnsi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 детей с ОВЗ, детей - инвалидов.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Заведующие ДОУ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</w:pPr>
            <w:r w:rsidRPr="002E0AB5">
              <w:rPr>
                <w:sz w:val="18"/>
                <w:szCs w:val="18"/>
              </w:rPr>
              <w:t>В.А.Долгих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Сводный отчет по итогам мониторинга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Заседание рабочей группы по инклюзивному образованию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15.01.2018 г.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(по отдельному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0AB5">
              <w:rPr>
                <w:bCs/>
                <w:sz w:val="24"/>
                <w:szCs w:val="24"/>
              </w:rPr>
              <w:lastRenderedPageBreak/>
              <w:t>В.А.Долгих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6B70AB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6B70AB">
              <w:lastRenderedPageBreak/>
              <w:t>2.3.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Семинары для участников рабочей группы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27.02.2018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ГКУ ПК «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ЦППМиСП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>г. Пермь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/>
                <w:sz w:val="18"/>
                <w:szCs w:val="18"/>
              </w:rPr>
              <w:t xml:space="preserve">Февраль 2018 г. </w:t>
            </w:r>
            <w:r w:rsidRPr="002E0AB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 w:rsidRPr="002E0AB5"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2E0AB5">
              <w:rPr>
                <w:rFonts w:ascii="Times New Roman" w:hAnsi="Times New Roman"/>
                <w:b/>
                <w:sz w:val="18"/>
                <w:szCs w:val="18"/>
              </w:rPr>
              <w:t>по особому плану)</w:t>
            </w:r>
            <w:r w:rsidRPr="002E0AB5">
              <w:rPr>
                <w:rFonts w:ascii="Times New Roman" w:hAnsi="Times New Roman"/>
                <w:b/>
                <w:sz w:val="18"/>
                <w:szCs w:val="18"/>
              </w:rPr>
              <w:br/>
              <w:t>ГКБОУ «школа-интернат для детей с нарушением слуха и речи» г. Перми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Март 2018 г. 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 xml:space="preserve">(по особому плану) МАДОУ «Центр развития ребенка – детский сад 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>№ 161» г. Перми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Е.В. Серебренникова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начальники управлений муниципальных районов (городских округов)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2E0AB5">
              <w:rPr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>Презентационные материалы, рекомендации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2.4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площадка по освоению технологий, апробации АООП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21.03.2018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МАДОУ «Детский сад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№ 393»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г. Пермь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>Рекомендации по использованию технологий для организации работы с детьми, имеющими нарушение слуха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2.5.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Педагогическая мастерская «Психолого-педагогическое сопровождение развития детей в инклюзивной группе»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16.02.2018 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МАДОУ «Детский сад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№ 11»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Добрянский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муниципальный район,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12.03.2018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МАДОУ «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Бершетский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детский сад» (Пермский муниципальный район)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  <w:r w:rsidRPr="002E0AB5">
              <w:rPr>
                <w:rStyle w:val="1"/>
                <w:sz w:val="18"/>
                <w:szCs w:val="18"/>
              </w:rPr>
              <w:t xml:space="preserve">Модель </w:t>
            </w:r>
            <w:proofErr w:type="spellStart"/>
            <w:r w:rsidRPr="002E0AB5">
              <w:rPr>
                <w:rStyle w:val="1"/>
                <w:sz w:val="18"/>
                <w:szCs w:val="18"/>
              </w:rPr>
              <w:t>асихолого-педагогического</w:t>
            </w:r>
            <w:proofErr w:type="spellEnd"/>
            <w:r w:rsidRPr="002E0AB5">
              <w:rPr>
                <w:rStyle w:val="1"/>
                <w:sz w:val="18"/>
                <w:szCs w:val="18"/>
              </w:rPr>
              <w:t xml:space="preserve"> сопровождения развития ребенка в инклюзивной группе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2.6.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и функционирование 2 рабочих групп по вопросам преемственности обучения и воспитания детей с ОВЗ в ДОО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и ООО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 учётом работы 2 предыдущих лет). 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г.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(3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четверг</w:t>
            </w:r>
            <w:proofErr w:type="gramEnd"/>
          </w:p>
          <w:p w:rsidR="00104C41" w:rsidRPr="002E0AB5" w:rsidRDefault="00104C41" w:rsidP="002E0AB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с 15.00 до 17.00.)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А.Г.Перетягина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И.Г. Каткова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Тюленева Т.В.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План, программы заседаний рабочей групп,</w:t>
            </w:r>
          </w:p>
          <w:p w:rsidR="00104C41" w:rsidRPr="002E0AB5" w:rsidRDefault="00104C41" w:rsidP="002E0AB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2E0AB5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выездных семинаров для административных и педагогических команд ДОО Пермского края: «Нормативно-правовое и научно-методическое обеспечение деятельности с детьми с ОВЗ, в том числе с инвалидностью»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  запросу МУО, ММЦ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профессиональной компетентности педагогов ДОО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2E0AB5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pStyle w:val="a5"/>
              <w:spacing w:before="0" w:beforeAutospacing="0"/>
              <w:jc w:val="both"/>
              <w:rPr>
                <w:color w:val="000000"/>
                <w:sz w:val="18"/>
                <w:szCs w:val="18"/>
              </w:rPr>
            </w:pPr>
            <w:r w:rsidRPr="002E0AB5">
              <w:rPr>
                <w:color w:val="000000"/>
                <w:sz w:val="18"/>
                <w:szCs w:val="18"/>
              </w:rPr>
              <w:t>Стажировка для педагогов ДОУ по теме: «Организация воспитательно-образовательного процесса в ДОО для  детей  с ОВЗ, в том числе  с инвалидностью» (24 часа)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19-21 марта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2018 г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(по отдельному плану)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А.Г. Перетягина,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E0AB5">
              <w:rPr>
                <w:color w:val="000000"/>
                <w:sz w:val="18"/>
                <w:szCs w:val="18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Программа,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пакет 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методических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дидактических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материалов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  <w:sz w:val="18"/>
                <w:szCs w:val="18"/>
              </w:rPr>
            </w:pPr>
            <w:r w:rsidRPr="002E0AB5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pStyle w:val="a5"/>
              <w:spacing w:before="0" w:beforeAutospacing="0"/>
              <w:jc w:val="both"/>
              <w:rPr>
                <w:color w:val="000000"/>
                <w:sz w:val="18"/>
                <w:szCs w:val="18"/>
              </w:rPr>
            </w:pPr>
            <w:r w:rsidRPr="002E0AB5">
              <w:rPr>
                <w:bCs/>
                <w:color w:val="000000"/>
                <w:sz w:val="18"/>
                <w:szCs w:val="18"/>
              </w:rPr>
              <w:t>Консультирование педагогических и административных работников ДОО Пермского края по организации работы с детьми ОВЗ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квартал 2018 г каждый вторник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 записи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С.Б. Фадеев,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2E0AB5">
              <w:rPr>
                <w:color w:val="000000"/>
                <w:sz w:val="18"/>
                <w:szCs w:val="18"/>
              </w:rPr>
              <w:t xml:space="preserve">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начальники управлений муниципальных районов (городских округов)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Журнал  консультаций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C63E15" w:rsidRDefault="00104C41" w:rsidP="002E0AB5">
            <w:pPr>
              <w:pStyle w:val="a3"/>
              <w:spacing w:before="100" w:beforeAutospacing="1"/>
              <w:ind w:left="318"/>
              <w:jc w:val="center"/>
            </w:pPr>
            <w:r w:rsidRPr="00C63E15">
              <w:t>3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sz w:val="24"/>
                <w:szCs w:val="24"/>
              </w:rPr>
            </w:pPr>
            <w:r w:rsidRPr="002E0AB5">
              <w:rPr>
                <w:b/>
                <w:sz w:val="24"/>
                <w:szCs w:val="24"/>
              </w:rPr>
              <w:t>Деятельность по работе с детьми-мигрантами дошкольного возраста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sz w:val="18"/>
                <w:szCs w:val="18"/>
              </w:rPr>
            </w:pPr>
            <w:r w:rsidRPr="002E0AB5">
              <w:rPr>
                <w:sz w:val="18"/>
                <w:szCs w:val="18"/>
              </w:rPr>
              <w:t>3.1.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 Заседание рабочей группы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14.03.2018 г.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 xml:space="preserve"> (по особому плану)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Н.Д. Чистякова</w:t>
            </w:r>
            <w:r w:rsidRPr="002E0AB5">
              <w:rPr>
                <w:rFonts w:ascii="Times New Roman" w:hAnsi="Times New Roman"/>
                <w:sz w:val="18"/>
                <w:szCs w:val="18"/>
              </w:rPr>
              <w:br/>
              <w:t xml:space="preserve"> С.Б. Фадеев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kinsoku w:val="0"/>
              <w:overflowPunct w:val="0"/>
              <w:ind w:left="81" w:hanging="81"/>
              <w:jc w:val="center"/>
              <w:textAlignment w:val="baseline"/>
              <w:rPr>
                <w:kern w:val="24"/>
                <w:sz w:val="18"/>
                <w:szCs w:val="18"/>
              </w:rPr>
            </w:pPr>
            <w:r w:rsidRPr="002E0AB5">
              <w:rPr>
                <w:kern w:val="24"/>
                <w:sz w:val="18"/>
                <w:szCs w:val="18"/>
              </w:rPr>
              <w:t>Протокол заседания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  <w:color w:val="000000"/>
              </w:rPr>
            </w:pPr>
            <w:r w:rsidRPr="002E0AB5">
              <w:rPr>
                <w:b/>
                <w:color w:val="000000"/>
              </w:rPr>
              <w:t>4.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Краевой проект « Читаем ВМЕСТЕ»</w:t>
            </w:r>
          </w:p>
        </w:tc>
      </w:tr>
      <w:tr w:rsidR="00104C41" w:rsidRPr="002E0AB5" w:rsidTr="002E0AB5">
        <w:trPr>
          <w:trHeight w:val="58"/>
        </w:trPr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4.1.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Реализация краевого проекта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планов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муниципальных районов 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квартал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Заведующие ДОУ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Г.П.Табулович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Выявление лучшего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опыта </w:t>
            </w:r>
          </w:p>
        </w:tc>
      </w:tr>
      <w:tr w:rsidR="00104C41" w:rsidRPr="002E0AB5" w:rsidTr="002E0AB5">
        <w:trPr>
          <w:trHeight w:val="58"/>
        </w:trPr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lastRenderedPageBreak/>
              <w:t>4.2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0AB5">
              <w:t>«А что у вас?». Парад образовательных практик.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Февраль 2018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Якимова Л.Ю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rPr>
          <w:trHeight w:val="58"/>
        </w:trPr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4.3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</w:pPr>
            <w:r w:rsidRPr="002E0AB5">
              <w:t xml:space="preserve">Конкурс чтецов по произведениям поэтов Пермского края 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Апрель 2018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.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Якимова Л.Ю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  <w:color w:val="000000"/>
              </w:rPr>
            </w:pPr>
            <w:r w:rsidRPr="002E0AB5">
              <w:rPr>
                <w:b/>
                <w:color w:val="000000"/>
              </w:rPr>
              <w:t>5.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Краевой проект « Детский </w:t>
            </w:r>
            <w:proofErr w:type="spellStart"/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техномир</w:t>
            </w:r>
            <w:proofErr w:type="spellEnd"/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5.1.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Краевой робототехнический Форум «Моя Россия. Моя семья» дошкольных образовательных организаций «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ИКаРёнок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 сезона 2017 – 2018 года.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 этап – с 20.01.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этап – с 07.02-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10.02.2018 г. </w:t>
            </w: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(по особому плану)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МБДОУд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 14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№4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5.2.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Технофестиваль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детских изобретений «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ЭврикУм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(презентация детских изобретений  с вручением  Патентов)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17.01.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МАДОУ «Детский сад «Эврика</w:t>
            </w:r>
            <w:proofErr w:type="gramStart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»г</w:t>
            </w:r>
            <w:proofErr w:type="gramEnd"/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 Пермь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753EBD" w:rsidRDefault="00104C41" w:rsidP="002E0AB5">
            <w:pPr>
              <w:spacing w:after="0" w:line="240" w:lineRule="auto"/>
              <w:jc w:val="center"/>
            </w:pPr>
            <w:r w:rsidRPr="00753EBD">
              <w:t>Заведующие ДОУ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</w:pPr>
            <w:proofErr w:type="spellStart"/>
            <w:r w:rsidRPr="00753EBD">
              <w:t>Г.П.Табулович</w:t>
            </w:r>
            <w:proofErr w:type="spellEnd"/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Распространение педагогического опыта реализации проекта.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Положение о Патентном бюро ДОУ.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5.4.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Семинары-практикумы по познавательному развитию детей дошкольного возраста на основе технического конструирования,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согласно плана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мероприятий 8 межмуниципальных ресурсных центров (далее – МРЦ) поддержки детского технического конструирования на территории Пермского края.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2 месяца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по особому  плану)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количества участников детских садов и детских команд в робототехническом Форуме «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ИКаРёнок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» сезон 2018 года.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5.5.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Заседания рабочей группы по разработке и апробации парциальной программы «Детский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техномир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 раз в 2 месяца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№4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Кичева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Парциальная программа   по познавательному развитию на основе технического конструирования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5.6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чемпионат по ТИКО - конструированию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15.02.2018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№14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5.7.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</w:pPr>
            <w:r>
              <w:t xml:space="preserve">Конкурс «Изобретатель»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№14</w:t>
            </w:r>
          </w:p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C6207D">
            <w:pPr>
              <w:spacing w:after="0" w:line="240" w:lineRule="auto"/>
            </w:pPr>
            <w:r w:rsidRPr="002E0AB5">
              <w:t>«Парад изобретателей» в рамках педагогической конференции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№14</w:t>
            </w:r>
          </w:p>
          <w:p w:rsidR="00104C41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  <w:p w:rsidR="00104C41" w:rsidRPr="002E0AB5" w:rsidRDefault="00104C41" w:rsidP="00C620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Табулович Г.П.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</w:rPr>
            </w:pPr>
            <w:r w:rsidRPr="002E0AB5">
              <w:rPr>
                <w:b/>
              </w:rPr>
              <w:t>6.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Краевой проект «3D музей в детском саду»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6.1.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Демонстрационная площадка «Музейная коллекция для дошколят». Паспорт музейной коллекции.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15.02.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 Пермь, РИНО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Е.М. Кучкова,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Л.В. Любимова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Распространение лучшего педагогического опыта по реализации краевого проекта.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6.2.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Заседания рабочей группы по реализации проекта «3D музей в детском саду»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 раз в 2 месяца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И.А.Софьина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Выявление лучшего опыта работы по реализации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краевого проекта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6.3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t>День мастер классов «Создай свой музей»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И.А.Софьина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6.4.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</w:pPr>
            <w:r w:rsidRPr="002E0AB5">
              <w:t>Районный  смотр-конкурс методических разработок «3Д музей в детском саду»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14.03.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6.5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104C41" w:rsidRDefault="00104C41" w:rsidP="002E0AB5">
            <w:pPr>
              <w:spacing w:after="0" w:line="240" w:lineRule="auto"/>
            </w:pPr>
            <w:r w:rsidRPr="002E0AB5">
              <w:t>Практикум  по  созданию фильмов с детьми и родителями о малой родине «Берег Камы мой родной»</w:t>
            </w:r>
          </w:p>
          <w:p w:rsidR="00753EBD" w:rsidRDefault="00753EBD" w:rsidP="002E0AB5">
            <w:pPr>
              <w:spacing w:after="0" w:line="240" w:lineRule="auto"/>
            </w:pPr>
          </w:p>
          <w:p w:rsidR="00753EBD" w:rsidRDefault="00753EBD" w:rsidP="002E0AB5">
            <w:pPr>
              <w:spacing w:after="0" w:line="240" w:lineRule="auto"/>
            </w:pPr>
          </w:p>
          <w:p w:rsidR="00753EBD" w:rsidRPr="002E0AB5" w:rsidRDefault="00753EBD" w:rsidP="002E0AB5">
            <w:pPr>
              <w:spacing w:after="0"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, А.В.Коваленко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4C41" w:rsidRPr="002E0AB5" w:rsidTr="002E0AB5">
        <w:trPr>
          <w:trHeight w:val="369"/>
        </w:trPr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b/>
              </w:rPr>
            </w:pPr>
            <w:r w:rsidRPr="002E0AB5">
              <w:rPr>
                <w:b/>
              </w:rPr>
              <w:lastRenderedPageBreak/>
              <w:t>7.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 xml:space="preserve">Краевой проекта «Раннее обучение детей английскому языку» </w:t>
            </w:r>
            <w:r w:rsidRPr="002E0AB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04C41" w:rsidRPr="002E0AB5" w:rsidTr="002E0AB5">
        <w:trPr>
          <w:trHeight w:val="491"/>
        </w:trPr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pStyle w:val="a3"/>
              <w:spacing w:before="100" w:beforeAutospacing="1"/>
              <w:ind w:left="318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7.1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Краевого проекта «Раннее обучение детей английскому языку»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районов 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2018 г.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100 % реализация Проекта от числа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18"/>
                <w:szCs w:val="18"/>
              </w:rPr>
              <w:t>заявившихся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Духовно- нравственное воспитание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widowControl w:val="0"/>
              <w:spacing w:after="0" w:line="240" w:lineRule="auto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родительская конференция «Целый мир под названием «Я» для базовых ДОО, участвующих в разработке парциальной программы по духовно-нравственному воспитанию.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03.03. 2018 г.</w:t>
            </w:r>
            <w:r w:rsidRPr="002E0AB5">
              <w:rPr>
                <w:color w:val="000000"/>
              </w:rPr>
              <w:br/>
              <w:t xml:space="preserve"> г. Березники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О.А. Меньшикова,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/с №10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Пакет материалов краевого семинара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t xml:space="preserve">Консультация «Подготовка  и организация </w:t>
            </w:r>
            <w:proofErr w:type="spellStart"/>
            <w:r w:rsidRPr="002E0AB5">
              <w:t>интеллектуаль-ной</w:t>
            </w:r>
            <w:proofErr w:type="spellEnd"/>
            <w:r w:rsidRPr="002E0AB5">
              <w:t xml:space="preserve"> игры для дошкольников «Люби и знай </w:t>
            </w:r>
            <w:proofErr w:type="gramStart"/>
            <w:r w:rsidRPr="002E0AB5">
              <w:t>свой</w:t>
            </w:r>
            <w:proofErr w:type="gramEnd"/>
            <w:r w:rsidRPr="002E0AB5">
              <w:t xml:space="preserve"> край»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09.02.2018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04C41" w:rsidRPr="002E0AB5" w:rsidRDefault="00104C41" w:rsidP="002E0AB5">
            <w:pPr>
              <w:spacing w:after="0" w:line="240" w:lineRule="auto"/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Н.Н. Кирова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</w:pPr>
            <w:r w:rsidRPr="002E0AB5">
              <w:t>Практикум «Совместная деятельность детей и родителей в программе «Живые узелки»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</w:pPr>
            <w:r>
              <w:rPr>
                <w:color w:val="000000"/>
              </w:rPr>
              <w:t>09.02.2018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Н.Н.Кирова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t xml:space="preserve">Проведение районной интеллектуальной игры для дошкольников «Люби и знай </w:t>
            </w:r>
            <w:proofErr w:type="gramStart"/>
            <w:r w:rsidRPr="002E0AB5">
              <w:t>свой</w:t>
            </w:r>
            <w:proofErr w:type="gramEnd"/>
            <w:r w:rsidRPr="002E0AB5">
              <w:t xml:space="preserve"> край» 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март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Н.Н.Кирова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Мониторинговые визиты в муниципальные районы (городские округа)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FFFFFF"/>
          </w:tcPr>
          <w:p w:rsidR="00104C41" w:rsidRPr="002E0AB5" w:rsidRDefault="00104C41" w:rsidP="002E0AB5">
            <w:pPr>
              <w:spacing w:before="100" w:beforeAutospacing="1" w:after="0" w:line="240" w:lineRule="auto"/>
              <w:ind w:left="360" w:hanging="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Мониторинговые визиты в ДОУ </w:t>
            </w:r>
          </w:p>
        </w:tc>
        <w:tc>
          <w:tcPr>
            <w:tcW w:w="1984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квартал 2018 г.</w:t>
            </w: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в соответствии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 запросами 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В.А.Долгих 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Мальцева И.Е.</w:t>
            </w:r>
          </w:p>
        </w:tc>
        <w:tc>
          <w:tcPr>
            <w:tcW w:w="2693" w:type="dxa"/>
            <w:shd w:val="clear" w:color="auto" w:fill="FFFFFF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Аналитическая справка</w:t>
            </w:r>
          </w:p>
        </w:tc>
      </w:tr>
      <w:tr w:rsidR="00104C41" w:rsidRPr="002E0AB5" w:rsidTr="002E0AB5">
        <w:tc>
          <w:tcPr>
            <w:tcW w:w="15310" w:type="dxa"/>
            <w:gridSpan w:val="9"/>
            <w:shd w:val="clear" w:color="auto" w:fill="FFFF00"/>
          </w:tcPr>
          <w:p w:rsidR="00104C41" w:rsidRPr="002E0AB5" w:rsidRDefault="00104C41" w:rsidP="002E0AB5">
            <w:pPr>
              <w:pStyle w:val="a3"/>
              <w:spacing w:before="100" w:beforeAutospacing="1"/>
              <w:ind w:left="1080"/>
              <w:jc w:val="center"/>
              <w:rPr>
                <w:b/>
              </w:rPr>
            </w:pPr>
            <w:r w:rsidRPr="002E0AB5">
              <w:rPr>
                <w:b/>
                <w:lang w:val="en-US"/>
              </w:rPr>
              <w:t>III</w:t>
            </w:r>
            <w:r w:rsidRPr="002E0AB5">
              <w:rPr>
                <w:b/>
              </w:rPr>
              <w:t>.РЕГЛАМЕНТНАЯ ДЕЯТЕЛЬНОСТЬ</w:t>
            </w:r>
          </w:p>
        </w:tc>
      </w:tr>
      <w:tr w:rsidR="00104C41" w:rsidRPr="002E0AB5" w:rsidTr="002E0AB5">
        <w:tc>
          <w:tcPr>
            <w:tcW w:w="993" w:type="dxa"/>
            <w:shd w:val="clear" w:color="auto" w:fill="00B0F0"/>
          </w:tcPr>
          <w:p w:rsidR="00104C41" w:rsidRPr="002E0AB5" w:rsidRDefault="00104C41" w:rsidP="002E0AB5">
            <w:pPr>
              <w:pStyle w:val="a3"/>
              <w:numPr>
                <w:ilvl w:val="0"/>
                <w:numId w:val="2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317" w:type="dxa"/>
            <w:gridSpan w:val="8"/>
            <w:shd w:val="clear" w:color="auto" w:fill="00B0F0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numPr>
                <w:ilvl w:val="1"/>
                <w:numId w:val="2"/>
              </w:numPr>
              <w:spacing w:before="100" w:beforeAutospacing="1"/>
              <w:ind w:hanging="1080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1.1.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1.Вебинар « Основные итоги деятельности </w:t>
            </w:r>
            <w:proofErr w:type="gram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за 2017 г.»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фунционирования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сетевого сообщества педагогов Пермского края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3.Вебинар по вопросам   организации  СРП  на  территории  ПК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31.01. 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30.01.2018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13.02.2018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28.02.2018 г.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ОблацоваЕ.В</w:t>
            </w:r>
            <w:proofErr w:type="spellEnd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Серебренникова,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Е.М. Кучкова</w:t>
            </w:r>
          </w:p>
          <w:p w:rsidR="00104C41" w:rsidRPr="002E0AB5" w:rsidRDefault="00104C41" w:rsidP="002E0AB5">
            <w:pPr>
              <w:pStyle w:val="a3"/>
              <w:ind w:left="0"/>
              <w:jc w:val="center"/>
              <w:rPr>
                <w:bCs/>
                <w:iCs/>
                <w:color w:val="000000"/>
              </w:rPr>
            </w:pPr>
            <w:r w:rsidRPr="002E0AB5">
              <w:rPr>
                <w:color w:val="000000"/>
              </w:rPr>
              <w:t>О.А.Меньшикова, И.Г. Каткова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Презентационные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numPr>
                <w:ilvl w:val="1"/>
                <w:numId w:val="2"/>
              </w:numPr>
              <w:spacing w:before="100" w:beforeAutospacing="1"/>
              <w:ind w:hanging="1080"/>
              <w:jc w:val="right"/>
              <w:rPr>
                <w:color w:val="000000"/>
              </w:rPr>
            </w:pPr>
            <w:r w:rsidRPr="002E0AB5">
              <w:rPr>
                <w:color w:val="000000"/>
              </w:rPr>
              <w:t>1.2.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1.Совещания:   «Подведение итогов  года»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</w:pPr>
            <w:r w:rsidRPr="002E0AB5">
              <w:t xml:space="preserve">2.Создание условий в ДОУ в </w:t>
            </w:r>
            <w:r w:rsidRPr="002E0AB5">
              <w:rPr>
                <w:lang w:val="en-US"/>
              </w:rPr>
              <w:t>LEGO</w:t>
            </w:r>
            <w:r w:rsidRPr="002E0AB5">
              <w:t>-конструировании, моделировании  и  техническом  творчестве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t>3.Инновационная деятельность в ДОО по духовно-</w:t>
            </w:r>
            <w:r>
              <w:t xml:space="preserve">нравственному воспитанию детей </w:t>
            </w:r>
            <w:r w:rsidRPr="002E0AB5">
              <w:t xml:space="preserve"> подготовительной группы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31.01.2018 РУО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28.02.2018 ДОУ №14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28.03.2018 ДОУ №10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Л.В.Нефедова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Г.П.Табулович</w:t>
            </w:r>
            <w:proofErr w:type="spellEnd"/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Н.А.Кавардакова</w:t>
            </w:r>
            <w:proofErr w:type="spellEnd"/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3"/>
              <w:ind w:left="0"/>
              <w:jc w:val="center"/>
              <w:rPr>
                <w:color w:val="000000"/>
              </w:rPr>
            </w:pPr>
            <w:r w:rsidRPr="002E0AB5">
              <w:rPr>
                <w:color w:val="000000"/>
              </w:rPr>
              <w:t>Ведомость участников. Презентационные материалы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numPr>
                <w:ilvl w:val="1"/>
                <w:numId w:val="2"/>
              </w:numPr>
              <w:spacing w:before="100" w:beforeAutospacing="1"/>
              <w:ind w:hanging="1080"/>
              <w:jc w:val="right"/>
              <w:rPr>
                <w:color w:val="000000"/>
              </w:rPr>
            </w:pPr>
            <w:r w:rsidRPr="002E0AB5">
              <w:rPr>
                <w:color w:val="000000"/>
              </w:rPr>
              <w:t>1.3.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рабочей группы по созданию СРП 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 ДОУ №16 и «Теремок»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  <w:p w:rsidR="00104C41" w:rsidRPr="002E0AB5" w:rsidRDefault="00104C41" w:rsidP="002E0AB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8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2E0AB5">
              <w:rPr>
                <w:color w:val="000000"/>
                <w:szCs w:val="24"/>
              </w:rPr>
              <w:t>Принятие управленческих решений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pStyle w:val="a3"/>
              <w:numPr>
                <w:ilvl w:val="1"/>
                <w:numId w:val="2"/>
              </w:numPr>
              <w:spacing w:before="100" w:beforeAutospacing="1"/>
              <w:ind w:hanging="1080"/>
              <w:jc w:val="right"/>
              <w:rPr>
                <w:color w:val="000000"/>
              </w:rPr>
            </w:pPr>
            <w:r w:rsidRPr="002E0AB5">
              <w:rPr>
                <w:color w:val="000000"/>
              </w:rPr>
              <w:lastRenderedPageBreak/>
              <w:t>1.4.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граждан по личным вопросам </w:t>
            </w:r>
          </w:p>
          <w:p w:rsidR="00104C41" w:rsidRPr="002E0AB5" w:rsidRDefault="00104C41" w:rsidP="002E0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  по вопросам  обучения и воспитания детей с ОВЗ, в том числе с инвалидностью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2018 г.</w:t>
            </w:r>
          </w:p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15.00-17.00 ч.)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В.А.Долгих</w:t>
            </w:r>
          </w:p>
          <w:p w:rsidR="00104C41" w:rsidRPr="002E0AB5" w:rsidRDefault="00104C41" w:rsidP="002E0AB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8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2E0AB5">
              <w:rPr>
                <w:color w:val="000000"/>
                <w:szCs w:val="24"/>
              </w:rPr>
              <w:t>Записи в журнале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1.5.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</w:pPr>
            <w:r w:rsidRPr="002E0AB5">
              <w:t xml:space="preserve">Планирование деятельности отдела дошкольного образования на 2 квартал и 2019 г. </w:t>
            </w:r>
          </w:p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по итогам исполнения Плана за кварталы и 2018 год.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2018 г.</w:t>
            </w:r>
            <w:r w:rsidRPr="002E0AB5">
              <w:rPr>
                <w:color w:val="000000"/>
                <w:sz w:val="24"/>
                <w:szCs w:val="24"/>
              </w:rPr>
              <w:t xml:space="preserve"> </w:t>
            </w: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E0AB5">
              <w:rPr>
                <w:color w:val="000000"/>
                <w:sz w:val="24"/>
                <w:szCs w:val="24"/>
              </w:rPr>
              <w:t>В.А.Долгих</w:t>
            </w:r>
          </w:p>
          <w:p w:rsidR="00104C41" w:rsidRPr="002E0AB5" w:rsidRDefault="00104C41" w:rsidP="002E0AB5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E0AB5">
              <w:rPr>
                <w:color w:val="000000"/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Отчет ДОУ о проведенных мероприятиях в деятельности дошкольного образования на сайт Управления образования</w:t>
            </w:r>
          </w:p>
        </w:tc>
        <w:tc>
          <w:tcPr>
            <w:tcW w:w="1984" w:type="dxa"/>
            <w:vAlign w:val="center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  <w:gridSpan w:val="4"/>
            <w:vAlign w:val="center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Размещение  на сайте</w:t>
            </w:r>
          </w:p>
        </w:tc>
      </w:tr>
      <w:tr w:rsidR="00104C41" w:rsidRPr="002E0AB5" w:rsidTr="002E0AB5">
        <w:trPr>
          <w:trHeight w:val="314"/>
        </w:trPr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8"/>
          </w:tcPr>
          <w:p w:rsidR="00104C41" w:rsidRPr="002E0AB5" w:rsidRDefault="00104C41" w:rsidP="002E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AB5">
              <w:rPr>
                <w:rFonts w:ascii="Times New Roman" w:hAnsi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gridSpan w:val="2"/>
          </w:tcPr>
          <w:p w:rsidR="00104C41" w:rsidRDefault="00104C41" w:rsidP="002E0AB5">
            <w:pPr>
              <w:spacing w:after="0" w:line="240" w:lineRule="auto"/>
              <w:ind w:left="426"/>
            </w:pPr>
            <w:r w:rsidRPr="002E0AB5">
              <w:t>Конкурс «ДЕТСКИЙ ТЕХНОМИР»</w:t>
            </w:r>
          </w:p>
          <w:p w:rsidR="00104C41" w:rsidRPr="002E0AB5" w:rsidRDefault="00104C41" w:rsidP="002E0AB5">
            <w:pPr>
              <w:spacing w:after="0" w:line="240" w:lineRule="auto"/>
              <w:ind w:left="426"/>
            </w:pPr>
            <w:r w:rsidRPr="002E0AB5">
              <w:t xml:space="preserve">( ТИКО—конструирование)                                                      </w:t>
            </w:r>
          </w:p>
          <w:p w:rsidR="00104C41" w:rsidRPr="002E0AB5" w:rsidRDefault="00104C41" w:rsidP="00A13D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февраль        ДОУ №14   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В.А.Долгих 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Л.В.Нефедова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AB5">
              <w:rPr>
                <w:rFonts w:ascii="Times New Roman" w:hAnsi="Times New Roman"/>
                <w:sz w:val="20"/>
                <w:szCs w:val="20"/>
              </w:rPr>
              <w:t>Размещение  информации на сайте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2E0AB5">
            <w:pPr>
              <w:spacing w:after="0" w:line="240" w:lineRule="auto"/>
              <w:ind w:left="426"/>
            </w:pPr>
            <w:r w:rsidRPr="002E0AB5">
              <w:rPr>
                <w:rFonts w:ascii="Arial" w:hAnsi="Arial" w:cs="Arial"/>
                <w:b/>
                <w:bCs/>
                <w:color w:val="000000"/>
                <w:kern w:val="24"/>
              </w:rPr>
              <w:t>К</w:t>
            </w:r>
            <w:r w:rsidRPr="002E0AB5">
              <w:rPr>
                <w:b/>
                <w:bCs/>
              </w:rPr>
              <w:t>онкурс</w:t>
            </w:r>
            <w:r w:rsidRPr="002E0AB5">
              <w:rPr>
                <w:bCs/>
              </w:rPr>
              <w:t xml:space="preserve"> инновационных проектов, обеспечивающих реализацию ФГОС </w:t>
            </w:r>
            <w:proofErr w:type="gramStart"/>
            <w:r w:rsidRPr="002E0AB5">
              <w:rPr>
                <w:bCs/>
              </w:rPr>
              <w:t>ДО</w:t>
            </w:r>
            <w:proofErr w:type="gramEnd"/>
            <w:r w:rsidRPr="002E0AB5">
              <w:t xml:space="preserve">     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В.А.Долгих 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AB5">
              <w:rPr>
                <w:rFonts w:ascii="Times New Roman" w:hAnsi="Times New Roman"/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A13D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       Конкурс «</w:t>
            </w:r>
            <w:proofErr w:type="spellStart"/>
            <w:r w:rsidRPr="002E0AB5"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 w:rsidRPr="002E0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26.03. – 30.04 2018 г.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МАОУ ДПО «ЦРСО»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г. Перми,</w:t>
            </w:r>
          </w:p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>педагоги ДОУ г. Перми и Пермского края</w:t>
            </w:r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B5">
              <w:rPr>
                <w:rFonts w:ascii="Times New Roman" w:hAnsi="Times New Roman"/>
                <w:sz w:val="18"/>
                <w:szCs w:val="18"/>
              </w:rPr>
              <w:t xml:space="preserve">Практический кейс разработок по организации </w:t>
            </w:r>
            <w:proofErr w:type="spellStart"/>
            <w:r w:rsidRPr="002E0AB5">
              <w:rPr>
                <w:rFonts w:ascii="Times New Roman" w:hAnsi="Times New Roman"/>
                <w:sz w:val="18"/>
                <w:szCs w:val="18"/>
              </w:rPr>
              <w:t>мультстудий</w:t>
            </w:r>
            <w:proofErr w:type="spellEnd"/>
            <w:r w:rsidRPr="002E0AB5">
              <w:rPr>
                <w:rFonts w:ascii="Times New Roman" w:hAnsi="Times New Roman"/>
                <w:sz w:val="18"/>
                <w:szCs w:val="18"/>
              </w:rPr>
              <w:t xml:space="preserve"> в ДОУ</w:t>
            </w:r>
          </w:p>
        </w:tc>
      </w:tr>
      <w:tr w:rsidR="00104C41" w:rsidRPr="002E0AB5" w:rsidTr="002E0AB5">
        <w:tc>
          <w:tcPr>
            <w:tcW w:w="993" w:type="dxa"/>
          </w:tcPr>
          <w:p w:rsidR="00104C41" w:rsidRPr="002E0AB5" w:rsidRDefault="00104C41" w:rsidP="002E0AB5">
            <w:pPr>
              <w:spacing w:before="100" w:beforeAutospacing="1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  <w:gridSpan w:val="2"/>
          </w:tcPr>
          <w:p w:rsidR="00104C41" w:rsidRPr="002E0AB5" w:rsidRDefault="00104C41" w:rsidP="00A13D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 xml:space="preserve">      Конкурс «Воспитатель года»</w:t>
            </w:r>
          </w:p>
        </w:tc>
        <w:tc>
          <w:tcPr>
            <w:tcW w:w="1984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B5">
              <w:rPr>
                <w:rFonts w:ascii="Times New Roman" w:hAnsi="Times New Roman"/>
                <w:sz w:val="24"/>
                <w:szCs w:val="24"/>
              </w:rPr>
              <w:t>Январь 2018 г</w:t>
            </w:r>
          </w:p>
        </w:tc>
        <w:tc>
          <w:tcPr>
            <w:tcW w:w="3828" w:type="dxa"/>
            <w:gridSpan w:val="4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0AB5">
              <w:rPr>
                <w:rFonts w:ascii="Times New Roman" w:hAnsi="Times New Roman"/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2693" w:type="dxa"/>
          </w:tcPr>
          <w:p w:rsidR="00104C41" w:rsidRPr="002E0AB5" w:rsidRDefault="00104C41" w:rsidP="002E0AB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4C41" w:rsidRDefault="00104C41"/>
    <w:sectPr w:rsidR="00104C41" w:rsidSect="00405B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8354D4F"/>
    <w:multiLevelType w:val="hybridMultilevel"/>
    <w:tmpl w:val="7DF4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4D616A"/>
    <w:multiLevelType w:val="hybridMultilevel"/>
    <w:tmpl w:val="D1CA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40244D"/>
    <w:multiLevelType w:val="hybridMultilevel"/>
    <w:tmpl w:val="C74438E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B491196"/>
    <w:multiLevelType w:val="hybridMultilevel"/>
    <w:tmpl w:val="9A8EC70E"/>
    <w:lvl w:ilvl="0" w:tplc="0419000F">
      <w:start w:val="1"/>
      <w:numFmt w:val="decimal"/>
      <w:lvlText w:val="%1."/>
      <w:lvlJc w:val="left"/>
      <w:pPr>
        <w:ind w:left="12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7">
    <w:nsid w:val="79E102CA"/>
    <w:multiLevelType w:val="hybridMultilevel"/>
    <w:tmpl w:val="FF4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BFF"/>
    <w:rsid w:val="00030382"/>
    <w:rsid w:val="00104C41"/>
    <w:rsid w:val="002E0AB5"/>
    <w:rsid w:val="00405BFF"/>
    <w:rsid w:val="00447E2F"/>
    <w:rsid w:val="00473464"/>
    <w:rsid w:val="005F16EE"/>
    <w:rsid w:val="00666B30"/>
    <w:rsid w:val="00672584"/>
    <w:rsid w:val="006B0402"/>
    <w:rsid w:val="006B70AB"/>
    <w:rsid w:val="00753EBD"/>
    <w:rsid w:val="007D3BB5"/>
    <w:rsid w:val="008129F4"/>
    <w:rsid w:val="008703DC"/>
    <w:rsid w:val="009023B1"/>
    <w:rsid w:val="00963CDE"/>
    <w:rsid w:val="00A13DFF"/>
    <w:rsid w:val="00B30849"/>
    <w:rsid w:val="00BE6DF5"/>
    <w:rsid w:val="00C6207D"/>
    <w:rsid w:val="00C63806"/>
    <w:rsid w:val="00C63E15"/>
    <w:rsid w:val="00D87FA6"/>
    <w:rsid w:val="00DA3417"/>
    <w:rsid w:val="00DD1C25"/>
    <w:rsid w:val="00F9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B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405BF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05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405BFF"/>
    <w:rPr>
      <w:rFonts w:eastAsia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405BFF"/>
    <w:rPr>
      <w:rFonts w:ascii="Calibri" w:hAnsi="Calibri" w:cs="Times New Roman"/>
      <w:sz w:val="22"/>
      <w:szCs w:val="22"/>
      <w:lang w:val="ru-RU" w:eastAsia="ru-RU" w:bidi="ar-SA"/>
    </w:rPr>
  </w:style>
  <w:style w:type="paragraph" w:styleId="a8">
    <w:name w:val="footer"/>
    <w:aliases w:val="Знак"/>
    <w:basedOn w:val="a"/>
    <w:link w:val="a9"/>
    <w:uiPriority w:val="99"/>
    <w:rsid w:val="00405BF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locked/>
    <w:rsid w:val="00405BF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3"/>
    <w:uiPriority w:val="99"/>
    <w:locked/>
    <w:rsid w:val="00405B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405BFF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Bodytext"/>
    <w:uiPriority w:val="99"/>
    <w:rsid w:val="00405BFF"/>
    <w:pPr>
      <w:widowControl w:val="0"/>
      <w:shd w:val="clear" w:color="auto" w:fill="FFFFFF"/>
      <w:spacing w:after="0" w:line="278" w:lineRule="exact"/>
      <w:ind w:hanging="340"/>
    </w:pPr>
    <w:rPr>
      <w:rFonts w:ascii="Times New Roman" w:hAnsi="Times New Roman"/>
      <w:sz w:val="23"/>
      <w:szCs w:val="23"/>
      <w:lang w:eastAsia="en-US"/>
    </w:rPr>
  </w:style>
  <w:style w:type="character" w:styleId="aa">
    <w:name w:val="Hyperlink"/>
    <w:basedOn w:val="a0"/>
    <w:uiPriority w:val="99"/>
    <w:rsid w:val="00405B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stat.iro.perm.ru/pan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tat.iro.perm.ru/panel" TargetMode="External"/><Relationship Id="rId5" Type="http://schemas.openxmlformats.org/officeDocument/2006/relationships/hyperlink" Target="http://pdo.per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2660</Words>
  <Characters>18674</Characters>
  <Application>Microsoft Office Word</Application>
  <DocSecurity>0</DocSecurity>
  <Lines>155</Lines>
  <Paragraphs>42</Paragraphs>
  <ScaleCrop>false</ScaleCrop>
  <Company>Управление образования Нытвенского МР Пермского кр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ПЛАН ДЕЯТЕЛЬНОСТИ  ДОШКОЛЬНОГО БРАЗОВАНИЯ НЫТВЕНСКОГО РАЙОНА НА I КВАРТАЛ 2018 ГОДА</dc:title>
  <dc:subject/>
  <dc:creator>Специалист ДО</dc:creator>
  <cp:keywords/>
  <dc:description/>
  <cp:lastModifiedBy>Специалист ДО</cp:lastModifiedBy>
  <cp:revision>3</cp:revision>
  <dcterms:created xsi:type="dcterms:W3CDTF">2018-01-11T10:45:00Z</dcterms:created>
  <dcterms:modified xsi:type="dcterms:W3CDTF">2018-01-11T11:02:00Z</dcterms:modified>
</cp:coreProperties>
</file>