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0D" w:rsidRDefault="00762D0D" w:rsidP="00762D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E91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856E91">
        <w:rPr>
          <w:rFonts w:ascii="Times New Roman" w:hAnsi="Times New Roman" w:cs="Times New Roman"/>
          <w:b/>
          <w:sz w:val="24"/>
          <w:szCs w:val="24"/>
        </w:rPr>
        <w:t xml:space="preserve"> городской округ стал участником социальной кампании «Неделя дорожной безопасности»</w:t>
      </w:r>
    </w:p>
    <w:p w:rsidR="00762D0D" w:rsidRPr="00856E91" w:rsidRDefault="00762D0D" w:rsidP="00762D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D0D" w:rsidRDefault="00762D0D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 в Нытве состоялось социальное мероприятие, направленное на профилактику дорожно-транспортных происшествий «Неделя дорожной безопасности». Мероприятие прошло под эгидой Агентства</w:t>
      </w:r>
      <w:r w:rsidRPr="005B45C2">
        <w:rPr>
          <w:rFonts w:ascii="Times New Roman" w:hAnsi="Times New Roman" w:cs="Times New Roman"/>
          <w:sz w:val="24"/>
          <w:szCs w:val="24"/>
        </w:rPr>
        <w:t xml:space="preserve"> по туризму и молодёжной политике Пермского края, УГИБДД ГУ МВД Росси</w:t>
      </w:r>
      <w:r>
        <w:rPr>
          <w:rFonts w:ascii="Times New Roman" w:hAnsi="Times New Roman" w:cs="Times New Roman"/>
          <w:sz w:val="24"/>
          <w:szCs w:val="24"/>
        </w:rPr>
        <w:t>и по Пермскому краю и экспертного</w:t>
      </w:r>
      <w:r w:rsidRPr="005B45C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45C2">
        <w:rPr>
          <w:rFonts w:ascii="Times New Roman" w:hAnsi="Times New Roman" w:cs="Times New Roman"/>
          <w:sz w:val="24"/>
          <w:szCs w:val="24"/>
        </w:rPr>
        <w:t xml:space="preserve"> «Движение без опасности»</w:t>
      </w:r>
      <w:r>
        <w:rPr>
          <w:rFonts w:ascii="Times New Roman" w:hAnsi="Times New Roman" w:cs="Times New Roman"/>
          <w:sz w:val="24"/>
          <w:szCs w:val="24"/>
        </w:rPr>
        <w:t xml:space="preserve"> социальная кампания.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полицейскими к социальной компании присоединились окружная администрация, «Центр развития культуры и спорта», председатель и члены Общественного совета, </w:t>
      </w:r>
      <w:r w:rsidR="00E05F98">
        <w:rPr>
          <w:rFonts w:ascii="Times New Roman" w:hAnsi="Times New Roman" w:cs="Times New Roman"/>
          <w:sz w:val="24"/>
          <w:szCs w:val="24"/>
        </w:rPr>
        <w:t xml:space="preserve">84 пожарно-спасательная часть, </w:t>
      </w:r>
      <w:r>
        <w:rPr>
          <w:rFonts w:ascii="Times New Roman" w:hAnsi="Times New Roman" w:cs="Times New Roman"/>
          <w:sz w:val="24"/>
          <w:szCs w:val="24"/>
        </w:rPr>
        <w:t>народные дружинники, а также волонтерское движение «На Благо».</w:t>
      </w:r>
    </w:p>
    <w:p w:rsidR="00762D0D" w:rsidRDefault="00762D0D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Более 300 учащихся </w:t>
      </w:r>
      <w:r w:rsidR="00403D0F">
        <w:rPr>
          <w:rFonts w:ascii="Times New Roman" w:hAnsi="Times New Roman" w:cs="Times New Roman"/>
          <w:sz w:val="24"/>
          <w:szCs w:val="24"/>
        </w:rPr>
        <w:t xml:space="preserve">старших классов </w:t>
      </w:r>
      <w:r>
        <w:rPr>
          <w:rFonts w:ascii="Times New Roman" w:hAnsi="Times New Roman" w:cs="Times New Roman"/>
          <w:sz w:val="24"/>
          <w:szCs w:val="24"/>
        </w:rPr>
        <w:t xml:space="preserve">со всего Нытвенского городского округа </w:t>
      </w:r>
      <w:r w:rsidR="00403D0F">
        <w:rPr>
          <w:rFonts w:ascii="Times New Roman" w:hAnsi="Times New Roman" w:cs="Times New Roman"/>
          <w:sz w:val="24"/>
          <w:szCs w:val="24"/>
        </w:rPr>
        <w:t xml:space="preserve">и студентов окружного техникума </w:t>
      </w:r>
      <w:r>
        <w:rPr>
          <w:rFonts w:ascii="Times New Roman" w:hAnsi="Times New Roman" w:cs="Times New Roman"/>
          <w:sz w:val="24"/>
          <w:szCs w:val="24"/>
        </w:rPr>
        <w:t xml:space="preserve">съехались для участия в активностях, которые были подготовлены организаторами. Открыл мероприятие глава Нытвенского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Хаертдинов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поздравил собравшихся с тем, что им выпала возможность принять участие в подобной социальной кампании: «Уверен, все мы сегодня получим новые знания и умения, которые нам пригодятся на практике». Также к собравшимся обратился начальник ОГИБДД по Нытвенскому городскому округу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напомнил, </w:t>
      </w:r>
      <w:r w:rsidR="00E05F98">
        <w:rPr>
          <w:rFonts w:ascii="Times New Roman" w:hAnsi="Times New Roman" w:cs="Times New Roman"/>
          <w:sz w:val="24"/>
          <w:szCs w:val="24"/>
        </w:rPr>
        <w:t>что акция</w:t>
      </w:r>
      <w:r>
        <w:rPr>
          <w:rFonts w:ascii="Times New Roman" w:hAnsi="Times New Roman" w:cs="Times New Roman"/>
          <w:sz w:val="24"/>
          <w:szCs w:val="24"/>
        </w:rPr>
        <w:t xml:space="preserve"> приурочена ко Дню памяти жертв дорожно-транспортных происшествий: «Нельзя терять бдительность никогда и никому, тем более, участникам дорожного движения».</w:t>
      </w:r>
    </w:p>
    <w:p w:rsidR="00762D0D" w:rsidRDefault="00762D0D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четырех площадках для школьников были продемонстрированы различные дорожные объекты или смоделированы опасные ситуации, которые могут возникнуть во время дорожно-транспортного происшествия. Р</w:t>
      </w:r>
      <w:r w:rsidRPr="005B45C2">
        <w:rPr>
          <w:rFonts w:ascii="Times New Roman" w:hAnsi="Times New Roman" w:cs="Times New Roman"/>
          <w:sz w:val="24"/>
          <w:szCs w:val="24"/>
        </w:rPr>
        <w:t xml:space="preserve">ебятам было предложено оценить изменения восприятия окружающей среды человеческим организмом при воздействии алкоголя на нервную систему в специальных очках, имитирующих визуальную составляющую состояния опьянения.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B45C2">
        <w:rPr>
          <w:rFonts w:ascii="Times New Roman" w:hAnsi="Times New Roman" w:cs="Times New Roman"/>
          <w:sz w:val="24"/>
          <w:szCs w:val="24"/>
        </w:rPr>
        <w:t>а тренажере «Реакция» им удалось проверить скорость реакции и на собственном опыте убедиться в том, какое время необходимо участникам дорожного движения для принятия решений.</w:t>
      </w:r>
      <w:r>
        <w:rPr>
          <w:rFonts w:ascii="Times New Roman" w:hAnsi="Times New Roman" w:cs="Times New Roman"/>
          <w:sz w:val="24"/>
          <w:szCs w:val="24"/>
        </w:rPr>
        <w:t xml:space="preserve"> Кроме того, юные пешеходы обсудили с тренерами центра «</w:t>
      </w:r>
      <w:r w:rsidRPr="005B45C2">
        <w:rPr>
          <w:rFonts w:ascii="Times New Roman" w:hAnsi="Times New Roman" w:cs="Times New Roman"/>
          <w:sz w:val="24"/>
          <w:szCs w:val="24"/>
        </w:rPr>
        <w:t>Движение без опасности</w:t>
      </w:r>
      <w:r>
        <w:rPr>
          <w:rFonts w:ascii="Times New Roman" w:hAnsi="Times New Roman" w:cs="Times New Roman"/>
          <w:sz w:val="24"/>
          <w:szCs w:val="24"/>
        </w:rPr>
        <w:t xml:space="preserve">» правила оказания первой помощи </w:t>
      </w:r>
      <w:r w:rsidRPr="005B45C2">
        <w:rPr>
          <w:rFonts w:ascii="Times New Roman" w:hAnsi="Times New Roman" w:cs="Times New Roman"/>
          <w:sz w:val="24"/>
          <w:szCs w:val="24"/>
        </w:rPr>
        <w:t>пострадавшим на дорогах,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приняли участие в демонстрации особенностей </w:t>
      </w:r>
      <w:r w:rsidRPr="005B45C2">
        <w:rPr>
          <w:rFonts w:ascii="Times New Roman" w:hAnsi="Times New Roman" w:cs="Times New Roman"/>
          <w:sz w:val="24"/>
          <w:szCs w:val="24"/>
        </w:rPr>
        <w:t>процесса разгона и торможения транспортного средств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62D0D" w:rsidRDefault="00762D0D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мероприятия каждый участник получил полезные сувениры: яркие жилеты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раскраски и защитные маски с логотипом мероприятия.</w:t>
      </w:r>
    </w:p>
    <w:p w:rsidR="00762D0D" w:rsidRDefault="00762D0D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акции по десяти самым серьезным очагам аварийности  в Нытвенском городском округе велись видеосъемки с участием инспектора по пропаганде безопасности дорожного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Смирновой. Такие </w:t>
      </w:r>
      <w:r w:rsidRPr="005B45C2">
        <w:rPr>
          <w:rFonts w:ascii="Times New Roman" w:hAnsi="Times New Roman" w:cs="Times New Roman"/>
          <w:sz w:val="24"/>
          <w:szCs w:val="24"/>
        </w:rPr>
        <w:t>информационные видеоролики</w:t>
      </w:r>
      <w:r>
        <w:rPr>
          <w:rFonts w:ascii="Times New Roman" w:hAnsi="Times New Roman" w:cs="Times New Roman"/>
          <w:sz w:val="24"/>
          <w:szCs w:val="24"/>
        </w:rPr>
        <w:t xml:space="preserve"> послужат эффективным инструментом профилактики дорожно-транспортного травматизма, ведь в них госавтоинспектор рассказала</w:t>
      </w:r>
      <w:r w:rsidRPr="005B45C2">
        <w:rPr>
          <w:rFonts w:ascii="Times New Roman" w:hAnsi="Times New Roman" w:cs="Times New Roman"/>
          <w:sz w:val="24"/>
          <w:szCs w:val="24"/>
        </w:rPr>
        <w:t xml:space="preserve"> об основных ошибках, допу</w:t>
      </w:r>
      <w:r w:rsidR="007F0BEC">
        <w:rPr>
          <w:rFonts w:ascii="Times New Roman" w:hAnsi="Times New Roman" w:cs="Times New Roman"/>
          <w:sz w:val="24"/>
          <w:szCs w:val="24"/>
        </w:rPr>
        <w:t>скаемых пешеходами и водителями,</w:t>
      </w:r>
      <w:r w:rsidRPr="005B45C2">
        <w:rPr>
          <w:rFonts w:ascii="Times New Roman" w:hAnsi="Times New Roman" w:cs="Times New Roman"/>
          <w:sz w:val="24"/>
          <w:szCs w:val="24"/>
        </w:rPr>
        <w:t xml:space="preserve"> о принципах безопасного поведен</w:t>
      </w:r>
      <w:r w:rsidR="00C9335F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на этих участках дорог</w:t>
      </w:r>
      <w:r w:rsidRPr="005B45C2">
        <w:rPr>
          <w:rFonts w:ascii="Times New Roman" w:hAnsi="Times New Roman" w:cs="Times New Roman"/>
          <w:sz w:val="24"/>
          <w:szCs w:val="24"/>
        </w:rPr>
        <w:t>.</w:t>
      </w:r>
    </w:p>
    <w:p w:rsidR="002711C5" w:rsidRDefault="00762D0D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45C2">
        <w:rPr>
          <w:rFonts w:ascii="Times New Roman" w:hAnsi="Times New Roman" w:cs="Times New Roman"/>
          <w:sz w:val="24"/>
          <w:szCs w:val="24"/>
        </w:rPr>
        <w:t>Завершится со</w:t>
      </w:r>
      <w:r>
        <w:rPr>
          <w:rFonts w:ascii="Times New Roman" w:hAnsi="Times New Roman" w:cs="Times New Roman"/>
          <w:sz w:val="24"/>
          <w:szCs w:val="24"/>
        </w:rPr>
        <w:t>циальная кампания 15 ноября в городе</w:t>
      </w:r>
      <w:r w:rsidRPr="005B45C2">
        <w:rPr>
          <w:rFonts w:ascii="Times New Roman" w:hAnsi="Times New Roman" w:cs="Times New Roman"/>
          <w:sz w:val="24"/>
          <w:szCs w:val="24"/>
        </w:rPr>
        <w:t xml:space="preserve"> Перми, где помимо работы интерактивных зон, пройдет </w:t>
      </w:r>
      <w:proofErr w:type="spellStart"/>
      <w:r w:rsidRPr="005B45C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B45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45C2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5B45C2">
        <w:rPr>
          <w:rFonts w:ascii="Times New Roman" w:hAnsi="Times New Roman" w:cs="Times New Roman"/>
          <w:sz w:val="24"/>
          <w:szCs w:val="24"/>
        </w:rPr>
        <w:t xml:space="preserve"> Дню памяти жертв </w:t>
      </w:r>
      <w:r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Pr="005B45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3BCB" w:rsidRDefault="00B93BCB" w:rsidP="00F73DE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3DE2" w:rsidRPr="00762D0D" w:rsidRDefault="00F73DE2" w:rsidP="00F73DE2">
      <w:pPr>
        <w:pStyle w:val="a5"/>
        <w:jc w:val="both"/>
      </w:pP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8" name="Рисунок 8" descr="C:\Users\User\Desktop\16-11-2020_06-05-38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6-11-2020_06-05-38\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7" name="Рисунок 7" descr="C:\Users\User\Desktop\16-11-2020_06-05-38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6-11-2020_06-05-38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6" name="Рисунок 6" descr="C:\Users\User\Desktop\16-11-2020_06-05-38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6-11-2020_06-05-38\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5" name="Рисунок 5" descr="C:\Users\User\Desktop\16-11-2020_06-05-38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-11-2020_06-05-38\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4" name="Рисунок 4" descr="C:\Users\User\Desktop\16-11-2020_06-05-38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-11-2020_06-05-38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3" name="Рисунок 3" descr="C:\Users\User\Desktop\16-11-2020_06-05-38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-11-2020_06-05-38\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2" name="Рисунок 2" descr="C:\Users\User\Desktop\16-11-2020_06-05-38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-11-2020_06-05-38\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752" cy="1080000"/>
            <wp:effectExtent l="19050" t="0" r="7548" b="0"/>
            <wp:docPr id="1" name="Рисунок 1" descr="C:\Users\User\Desktop\16-11-2020_06-05-3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-11-2020_06-05-38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DE2" w:rsidRPr="00762D0D" w:rsidSect="00F7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5C2"/>
    <w:rsid w:val="000A015B"/>
    <w:rsid w:val="00264136"/>
    <w:rsid w:val="00403D0F"/>
    <w:rsid w:val="00580D25"/>
    <w:rsid w:val="005B45C2"/>
    <w:rsid w:val="006E33B8"/>
    <w:rsid w:val="00762D0D"/>
    <w:rsid w:val="00765A57"/>
    <w:rsid w:val="007F0BEC"/>
    <w:rsid w:val="00856E91"/>
    <w:rsid w:val="00890DD0"/>
    <w:rsid w:val="008E4752"/>
    <w:rsid w:val="009D7D17"/>
    <w:rsid w:val="00A83F6C"/>
    <w:rsid w:val="00B23DB0"/>
    <w:rsid w:val="00B93BCB"/>
    <w:rsid w:val="00C10ECC"/>
    <w:rsid w:val="00C9335F"/>
    <w:rsid w:val="00D13575"/>
    <w:rsid w:val="00E05F98"/>
    <w:rsid w:val="00F37571"/>
    <w:rsid w:val="00F7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2020-11-16T03:24:00Z</dcterms:created>
  <dcterms:modified xsi:type="dcterms:W3CDTF">2020-11-16T03:24:00Z</dcterms:modified>
</cp:coreProperties>
</file>