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F" w:rsidRPr="00B10ABF" w:rsidRDefault="00B10ABF" w:rsidP="00B10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0ABF">
        <w:rPr>
          <w:rFonts w:ascii="Times New Roman" w:hAnsi="Times New Roman" w:cs="Times New Roman"/>
          <w:b/>
          <w:sz w:val="24"/>
          <w:szCs w:val="24"/>
        </w:rPr>
        <w:t>Ребенок – главный пассажир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 xml:space="preserve">4 февраля вблизи </w:t>
      </w:r>
      <w:proofErr w:type="spellStart"/>
      <w:r w:rsidRPr="00B10ABF">
        <w:rPr>
          <w:rFonts w:ascii="Times New Roman" w:hAnsi="Times New Roman" w:cs="Times New Roman"/>
          <w:sz w:val="24"/>
          <w:szCs w:val="24"/>
        </w:rPr>
        <w:t>нытвенских</w:t>
      </w:r>
      <w:proofErr w:type="spellEnd"/>
      <w:r w:rsidRPr="00B10AB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10ABF">
        <w:rPr>
          <w:rFonts w:ascii="Times New Roman" w:hAnsi="Times New Roman" w:cs="Times New Roman"/>
          <w:sz w:val="24"/>
          <w:szCs w:val="24"/>
        </w:rPr>
        <w:t xml:space="preserve"> школы №3 имени Ю.П. Чегодаева и детского сада №16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10ABF">
        <w:rPr>
          <w:rFonts w:ascii="Times New Roman" w:hAnsi="Times New Roman" w:cs="Times New Roman"/>
          <w:sz w:val="24"/>
          <w:szCs w:val="24"/>
        </w:rPr>
        <w:t>сотрудники Госавтоинспекции и подразделения по делам несовершеннолетних Отдела МВД России по Нытвенскому городскому округу провели целенаправленный рейд «Ребёнок</w:t>
      </w:r>
      <w:r>
        <w:rPr>
          <w:rFonts w:ascii="Times New Roman" w:hAnsi="Times New Roman" w:cs="Times New Roman"/>
          <w:sz w:val="24"/>
          <w:szCs w:val="24"/>
        </w:rPr>
        <w:t xml:space="preserve"> – главный пассажир!»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В ходе мероприятия правоохранители проверили, насколько ответственно относятся водители к вопросам безопасности юных пас</w:t>
      </w:r>
      <w:r>
        <w:rPr>
          <w:rFonts w:ascii="Times New Roman" w:hAnsi="Times New Roman" w:cs="Times New Roman"/>
          <w:sz w:val="24"/>
          <w:szCs w:val="24"/>
        </w:rPr>
        <w:t>сажиров и напомнили родителям-</w:t>
      </w:r>
      <w:r w:rsidRPr="00B10ABF">
        <w:rPr>
          <w:rFonts w:ascii="Times New Roman" w:hAnsi="Times New Roman" w:cs="Times New Roman"/>
          <w:sz w:val="24"/>
          <w:szCs w:val="24"/>
        </w:rPr>
        <w:t>водителям о важности применения детских удерживающих устройств.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В салонах многих автомобилей, которые в ходе рейда останавливали сотрудники ГИБДД, можно было увидеть оборудованные согласно правилам и используемые по назначению детские автокресла, и к автовладельцам не было никаких претензий.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К сожалению, один водитель нарушил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перевозке детей-</w:t>
      </w:r>
      <w:r w:rsidRPr="00B10ABF">
        <w:rPr>
          <w:rFonts w:ascii="Times New Roman" w:hAnsi="Times New Roman" w:cs="Times New Roman"/>
          <w:sz w:val="24"/>
          <w:szCs w:val="24"/>
        </w:rPr>
        <w:t>пассажиров. Госавтоинспекция напоминает, что за нарушение правил перевозки детей до 12-летнего возраста предусмотрена административная ответственность водителя в виде штрафа в размере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ABF">
        <w:rPr>
          <w:rFonts w:ascii="Times New Roman" w:hAnsi="Times New Roman" w:cs="Times New Roman"/>
          <w:sz w:val="24"/>
          <w:szCs w:val="24"/>
        </w:rPr>
        <w:t>000 рублей.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Своевременное предупреждение и выявление  нарушений по ст. 12.23 ч. 3 КоАП РФ «Нарушение требований к перевозке детей, установленных Правилами дорожного движения» – одна из важнейших составляющих профилактической работы органов полиции.</w:t>
      </w:r>
    </w:p>
    <w:p w:rsidR="00B10ABF" w:rsidRPr="00B10ABF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Также в ходе рейдового мероприятия сотрудники полиции организовали раздачу профилактических листовок, в том числе несовершеннолетние пешеходы имели возможность прослушать  советы по ПДД и получить в подарок тематическую листовку.</w:t>
      </w:r>
    </w:p>
    <w:p w:rsidR="00101609" w:rsidRDefault="00B10ABF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Аналогичные мероприятие будут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ABF">
        <w:rPr>
          <w:rFonts w:ascii="Times New Roman" w:hAnsi="Times New Roman" w:cs="Times New Roman"/>
          <w:sz w:val="24"/>
          <w:szCs w:val="24"/>
        </w:rPr>
        <w:t>ся еженедельно.</w:t>
      </w:r>
      <w:bookmarkEnd w:id="0"/>
    </w:p>
    <w:p w:rsidR="007A690D" w:rsidRPr="00B10ABF" w:rsidRDefault="007A690D" w:rsidP="00B10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0125" cy="1440000"/>
            <wp:effectExtent l="19050" t="0" r="0" b="0"/>
            <wp:docPr id="7" name="Рисунок 7" descr="C:\Users\User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2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6" name="Рисунок 6" descr="C:\Users\User\Download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5" name="Рисунок 5" descr="C:\Users\User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4" name="Рисунок 4" descr="C:\Users\User\Download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3" name="Рисунок 3" descr="C:\Users\User\Downloads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2" name="Рисунок 2" descr="C:\Users\User\Download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205" cy="1440000"/>
            <wp:effectExtent l="19050" t="0" r="845" b="0"/>
            <wp:docPr id="1" name="Рисунок 1" descr="C:\Users\User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90D" w:rsidRPr="00B10ABF" w:rsidSect="007A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FDB"/>
    <w:rsid w:val="00101609"/>
    <w:rsid w:val="00153EA9"/>
    <w:rsid w:val="005E0D3F"/>
    <w:rsid w:val="007A690D"/>
    <w:rsid w:val="00837FDB"/>
    <w:rsid w:val="00B10ABF"/>
    <w:rsid w:val="00D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609"/>
    <w:rPr>
      <w:color w:val="0000FF" w:themeColor="hyperlink"/>
      <w:u w:val="single"/>
    </w:rPr>
  </w:style>
  <w:style w:type="paragraph" w:styleId="a4">
    <w:name w:val="No Spacing"/>
    <w:uiPriority w:val="1"/>
    <w:qFormat/>
    <w:rsid w:val="00B10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609"/>
    <w:rPr>
      <w:color w:val="0000FF" w:themeColor="hyperlink"/>
      <w:u w:val="single"/>
    </w:rPr>
  </w:style>
  <w:style w:type="paragraph" w:styleId="a4">
    <w:name w:val="No Spacing"/>
    <w:uiPriority w:val="1"/>
    <w:qFormat/>
    <w:rsid w:val="00B10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571F-F692-4FE3-AFA2-4C9B4E5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User</cp:lastModifiedBy>
  <cp:revision>4</cp:revision>
  <cp:lastPrinted>2021-02-05T07:01:00Z</cp:lastPrinted>
  <dcterms:created xsi:type="dcterms:W3CDTF">2021-02-04T14:59:00Z</dcterms:created>
  <dcterms:modified xsi:type="dcterms:W3CDTF">2021-02-05T09:11:00Z</dcterms:modified>
</cp:coreProperties>
</file>