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70" w:rsidRPr="00BD3924" w:rsidRDefault="00BD3924" w:rsidP="00BD3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4F60">
        <w:rPr>
          <w:rFonts w:ascii="Times New Roman" w:hAnsi="Times New Roman" w:cs="Times New Roman"/>
          <w:b/>
          <w:sz w:val="24"/>
          <w:szCs w:val="24"/>
        </w:rPr>
        <w:t xml:space="preserve">Профилактическое мероприятие </w:t>
      </w:r>
      <w:proofErr w:type="gramStart"/>
      <w:r w:rsidRPr="00F64F60">
        <w:rPr>
          <w:rFonts w:ascii="Times New Roman" w:hAnsi="Times New Roman" w:cs="Times New Roman"/>
          <w:b/>
          <w:sz w:val="24"/>
          <w:szCs w:val="24"/>
        </w:rPr>
        <w:t>«</w:t>
      </w:r>
      <w:r w:rsidR="000C2C70" w:rsidRPr="00F64F6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64F60">
        <w:rPr>
          <w:rFonts w:ascii="Times New Roman" w:hAnsi="Times New Roman" w:cs="Times New Roman"/>
          <w:b/>
          <w:sz w:val="24"/>
          <w:szCs w:val="24"/>
        </w:rPr>
        <w:t>Вело -</w:t>
      </w:r>
      <w:proofErr w:type="spellStart"/>
      <w:r w:rsidRPr="00F64F60">
        <w:rPr>
          <w:rFonts w:ascii="Times New Roman" w:hAnsi="Times New Roman" w:cs="Times New Roman"/>
          <w:b/>
          <w:sz w:val="24"/>
          <w:szCs w:val="24"/>
        </w:rPr>
        <w:t>мото</w:t>
      </w:r>
      <w:proofErr w:type="spellEnd"/>
      <w:r w:rsidRPr="00F64F60">
        <w:rPr>
          <w:rFonts w:ascii="Times New Roman" w:hAnsi="Times New Roman" w:cs="Times New Roman"/>
          <w:b/>
          <w:sz w:val="24"/>
          <w:szCs w:val="24"/>
        </w:rPr>
        <w:t xml:space="preserve"> транспорт»</w:t>
      </w:r>
      <w:r w:rsidRPr="00BD3924">
        <w:rPr>
          <w:rFonts w:ascii="Times New Roman" w:hAnsi="Times New Roman" w:cs="Times New Roman"/>
          <w:sz w:val="24"/>
          <w:szCs w:val="24"/>
        </w:rPr>
        <w:t>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 xml:space="preserve">С начала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BD3924">
        <w:rPr>
          <w:rFonts w:ascii="Times New Roman" w:hAnsi="Times New Roman" w:cs="Times New Roman"/>
          <w:sz w:val="24"/>
          <w:szCs w:val="24"/>
        </w:rPr>
        <w:t xml:space="preserve"> года на дорогах Пермского края </w:t>
      </w:r>
      <w:r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BD3924">
        <w:rPr>
          <w:rFonts w:ascii="Times New Roman" w:hAnsi="Times New Roman" w:cs="Times New Roman"/>
          <w:sz w:val="24"/>
          <w:szCs w:val="24"/>
        </w:rPr>
        <w:t xml:space="preserve"> 57 дорожно-транспортных происшествий с участием водителей ве</w:t>
      </w:r>
      <w:r>
        <w:rPr>
          <w:rFonts w:ascii="Times New Roman" w:hAnsi="Times New Roman" w:cs="Times New Roman"/>
          <w:sz w:val="24"/>
          <w:szCs w:val="24"/>
        </w:rPr>
        <w:t>лосипедов, мотоциклов, скутеров и</w:t>
      </w:r>
      <w:r w:rsidRPr="00BD3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квадроциклов.</w:t>
      </w:r>
      <w:r w:rsidRPr="00BD3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данных ДТП</w:t>
      </w:r>
      <w:r w:rsidRPr="00BD3924">
        <w:rPr>
          <w:rFonts w:ascii="Times New Roman" w:hAnsi="Times New Roman" w:cs="Times New Roman"/>
          <w:sz w:val="24"/>
          <w:szCs w:val="24"/>
        </w:rPr>
        <w:t xml:space="preserve"> погибл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3924">
        <w:rPr>
          <w:rFonts w:ascii="Times New Roman" w:hAnsi="Times New Roman" w:cs="Times New Roman"/>
          <w:sz w:val="24"/>
          <w:szCs w:val="24"/>
        </w:rPr>
        <w:t xml:space="preserve"> 4 человека и 54 получили травмы</w:t>
      </w:r>
      <w:r>
        <w:rPr>
          <w:rFonts w:ascii="Times New Roman" w:hAnsi="Times New Roman" w:cs="Times New Roman"/>
          <w:sz w:val="24"/>
          <w:szCs w:val="24"/>
        </w:rPr>
        <w:t xml:space="preserve"> различной степени тяжести</w:t>
      </w:r>
      <w:r w:rsidRPr="00BD39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3924">
        <w:rPr>
          <w:rFonts w:ascii="Times New Roman" w:hAnsi="Times New Roman" w:cs="Times New Roman"/>
          <w:sz w:val="24"/>
          <w:szCs w:val="24"/>
        </w:rPr>
        <w:t>В целях профилактики дорожных происшествий с</w:t>
      </w:r>
      <w:r>
        <w:rPr>
          <w:rFonts w:ascii="Times New Roman" w:hAnsi="Times New Roman" w:cs="Times New Roman"/>
          <w:sz w:val="24"/>
          <w:szCs w:val="24"/>
        </w:rPr>
        <w:t xml:space="preserve"> участием детей и подростков с 8 июня по </w:t>
      </w:r>
      <w:r w:rsidRPr="00BD3924">
        <w:rPr>
          <w:rFonts w:ascii="Times New Roman" w:hAnsi="Times New Roman" w:cs="Times New Roman"/>
          <w:sz w:val="24"/>
          <w:szCs w:val="24"/>
        </w:rPr>
        <w:t xml:space="preserve">1 октября 2020 года на территории </w:t>
      </w:r>
      <w:r>
        <w:rPr>
          <w:rFonts w:ascii="Times New Roman" w:hAnsi="Times New Roman" w:cs="Times New Roman"/>
          <w:sz w:val="24"/>
          <w:szCs w:val="24"/>
        </w:rPr>
        <w:t>Нытвенского городского округа</w:t>
      </w:r>
      <w:r w:rsidRPr="00BD3924">
        <w:rPr>
          <w:rFonts w:ascii="Times New Roman" w:hAnsi="Times New Roman" w:cs="Times New Roman"/>
          <w:sz w:val="24"/>
          <w:szCs w:val="24"/>
        </w:rPr>
        <w:t xml:space="preserve"> сотрудниками Отдел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D3924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>
        <w:rPr>
          <w:rFonts w:ascii="Times New Roman" w:hAnsi="Times New Roman" w:cs="Times New Roman"/>
          <w:sz w:val="24"/>
          <w:szCs w:val="24"/>
        </w:rPr>
        <w:t>Нытвенскому</w:t>
      </w:r>
      <w:r w:rsidRPr="00BD3924">
        <w:rPr>
          <w:rFonts w:ascii="Times New Roman" w:hAnsi="Times New Roman" w:cs="Times New Roman"/>
          <w:sz w:val="24"/>
          <w:szCs w:val="24"/>
        </w:rPr>
        <w:t xml:space="preserve"> району проводится профилактическое мероприятие «Вело-мототранспорт» по предупреждению нарушений Правил дорожного движения несовершеннолетними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924">
        <w:rPr>
          <w:rFonts w:ascii="Times New Roman" w:hAnsi="Times New Roman" w:cs="Times New Roman"/>
          <w:sz w:val="24"/>
          <w:szCs w:val="24"/>
        </w:rPr>
        <w:t>водителями велосипедов, мопедов, скутеров и мотоциклов</w:t>
      </w:r>
      <w:r>
        <w:rPr>
          <w:rFonts w:ascii="Times New Roman" w:hAnsi="Times New Roman" w:cs="Times New Roman"/>
          <w:sz w:val="24"/>
          <w:szCs w:val="24"/>
        </w:rPr>
        <w:t>, а также юными пешеходами</w:t>
      </w:r>
      <w:r w:rsidRPr="00BD39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С наступлением летних дней ребята большую часть времени проводят на улице, играя в различные игры, катаясь на велосипедах, роликах. При этом многие забывают о собственной безопасности, о том, что запрещено играть вблизи проезжей части, и кататься на велосипедах по дорог</w:t>
      </w:r>
      <w:r>
        <w:rPr>
          <w:rFonts w:ascii="Times New Roman" w:hAnsi="Times New Roman" w:cs="Times New Roman"/>
          <w:sz w:val="24"/>
          <w:szCs w:val="24"/>
        </w:rPr>
        <w:t xml:space="preserve">ам общего пользования </w:t>
      </w:r>
      <w:r w:rsidRPr="00BD3924">
        <w:rPr>
          <w:rFonts w:ascii="Times New Roman" w:hAnsi="Times New Roman" w:cs="Times New Roman"/>
          <w:sz w:val="24"/>
          <w:szCs w:val="24"/>
        </w:rPr>
        <w:t xml:space="preserve"> до 14 лет.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С какого возраста разрешено движение на велосипедах на дорогах?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BD3924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BD3924">
        <w:rPr>
          <w:rFonts w:ascii="Times New Roman" w:hAnsi="Times New Roman" w:cs="Times New Roman"/>
          <w:sz w:val="24"/>
          <w:szCs w:val="24"/>
        </w:rPr>
        <w:t xml:space="preserve"> дорожкам (на стороне для движения пешеходов), а также в пределах пешеходных зон.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D3924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BD3924">
        <w:rPr>
          <w:rFonts w:ascii="Times New Roman" w:hAnsi="Times New Roman" w:cs="Times New Roman"/>
          <w:sz w:val="24"/>
          <w:szCs w:val="24"/>
        </w:rPr>
        <w:t xml:space="preserve"> дорожкам, а также в пределах пешеходных зон.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При движении по дорогам управлять велосипедом разрешается лицам не моложе 14 лет, а мопедом - не моложе 16 лет. Обочины относятся к дорогам, поэтому лицам до 14 лет по ним передвигаться нельзя. Движение на велосипеде или скутере осуществляется в попутном направлении транспортным средствам. Навстречу транспортным средствам двигается только пешеход!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Велосипедистам и водителям мопедов запрещается: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-управлять велосипедом, мопедом, не держась за руль хотя бы одной рукой;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-перевозить груз, который выступает более чем на 0,5 м по длине или ширине за габариты, или груз, мешающий управлению;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-перевозить пассажиров, если это не предусмотрено конструкцией транспортного средства;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-перевозить детей до 7 лет при отсутствии специально оборудованных для них мест;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-поворачивать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-двигаться по дороге без застегнутого мотошлема (для водителей мопедов);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-пересекать дорогу по пешеходным переходам;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-перевозить пассажиров на скутере со стажем вождения меньше двух лет.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КоАП РФ на общих основаниях.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Например, управление ТС водителем, не имеющим права управления ТС (ч.1 ст. 12.7 КоАП РФ)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924">
        <w:rPr>
          <w:rFonts w:ascii="Times New Roman" w:hAnsi="Times New Roman" w:cs="Times New Roman"/>
          <w:sz w:val="24"/>
          <w:szCs w:val="24"/>
        </w:rPr>
        <w:t>- влечет административный штраф в размере от 5000 до 15000 рублей. Управление ТС водителем, находящимся в состоянии опьянения (ч.1 ст. 12.8 КоАП РФ) – административный штраф в размере 30000 рублей с лишением права управления ТС на срок 18 - 24 месяцев.</w:t>
      </w:r>
    </w:p>
    <w:p w:rsid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lastRenderedPageBreak/>
        <w:t xml:space="preserve">Для велосипедистов предназначена особенная статья 12.29 КоАП РФ. За нарушение Правил дорожного движения лицом, управляющим велосипедом, административный штраф в размере 800 рублей (ч.2 ст. 12.29 КоАП РФ). За нарушение ПДД велосипедистом, совершенное в состоянии опьянения, административный штраф в размере от 1000 до 1500 рублей. 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 xml:space="preserve">За нарушение ПДД пешеходами предусмотрена административная ответственность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BD3924">
        <w:rPr>
          <w:rFonts w:ascii="Times New Roman" w:hAnsi="Times New Roman" w:cs="Times New Roman"/>
          <w:sz w:val="24"/>
          <w:szCs w:val="24"/>
        </w:rPr>
        <w:t xml:space="preserve"> ч.1 ст. 12.29 КоАП РФ – предупреждение или административный штраф в размере 500 рублей.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>В случае нарушения ПДД несовершеннолетними до 16 лет, к административной ответственности привлекаются его родители.</w:t>
      </w:r>
    </w:p>
    <w:p w:rsidR="00BD3924" w:rsidRPr="00BD3924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BD3924">
        <w:rPr>
          <w:rFonts w:ascii="Times New Roman" w:hAnsi="Times New Roman" w:cs="Times New Roman"/>
          <w:sz w:val="24"/>
          <w:szCs w:val="24"/>
        </w:rPr>
        <w:t xml:space="preserve">ГИБДД напоминает водителям: при управлении транспортным средством неукоснительно соблюдайте требования Правил дорожного движения, заблаговременно снижайте скорость при подъезде к местам </w:t>
      </w:r>
      <w:r>
        <w:rPr>
          <w:rFonts w:ascii="Times New Roman" w:hAnsi="Times New Roman" w:cs="Times New Roman"/>
          <w:sz w:val="24"/>
          <w:szCs w:val="24"/>
        </w:rPr>
        <w:t>возможного нахождения</w:t>
      </w:r>
      <w:r w:rsidRPr="00BD3924">
        <w:rPr>
          <w:rFonts w:ascii="Times New Roman" w:hAnsi="Times New Roman" w:cs="Times New Roman"/>
          <w:sz w:val="24"/>
          <w:szCs w:val="24"/>
        </w:rPr>
        <w:t xml:space="preserve"> детей. Родителям следует уделить достаточное внимание вопросу безопасности детей на дороге. Еще раз напомните детям, где и как можно переходить проезжую часть, как опасно играть вблизи дорог. Одевайте детей в яркую одежду со световозвращающими элементами, особенно в темное время суток. Старайтесь воспитывать детей собственным примером, никогда ни при каких обстоятельствах не нарушайте Правила дорожного движения. Обращаем внимание участников дорожного движения: соблюдайте Правила дорожного движения при переходе улицы, не ходите по проезжей части при наличии тротуара, в темное время суток используйте световозвращающие элементы.</w:t>
      </w:r>
    </w:p>
    <w:p w:rsidR="000D4F79" w:rsidRDefault="00BD3924" w:rsidP="00BD39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4">
        <w:rPr>
          <w:rFonts w:ascii="Times New Roman" w:hAnsi="Times New Roman" w:cs="Times New Roman"/>
          <w:sz w:val="24"/>
          <w:szCs w:val="24"/>
        </w:rPr>
        <w:t xml:space="preserve">Призываем граждан не оставаться равнодушными, сообщать о случаях управления мототранспортом несовершеннолетними в дежурную часть </w:t>
      </w:r>
      <w:r>
        <w:rPr>
          <w:rFonts w:ascii="Times New Roman" w:hAnsi="Times New Roman" w:cs="Times New Roman"/>
          <w:sz w:val="24"/>
          <w:szCs w:val="24"/>
        </w:rPr>
        <w:t xml:space="preserve">ОМВД России по Нытвенскому району </w:t>
      </w:r>
      <w:r w:rsidRPr="00BD3924">
        <w:rPr>
          <w:rFonts w:ascii="Times New Roman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39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D39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D3924">
        <w:rPr>
          <w:rFonts w:ascii="Times New Roman" w:hAnsi="Times New Roman" w:cs="Times New Roman"/>
          <w:sz w:val="24"/>
          <w:szCs w:val="24"/>
        </w:rPr>
        <w:t>. Проявленная бдительность позволит спасти человеческие жизни. Безопасность на дороге зависит от каждого из нас. Будьте внимательны и осторожны на дороге, соблюдайте Правила дорожного движения!</w:t>
      </w:r>
    </w:p>
    <w:bookmarkEnd w:id="0"/>
    <w:p w:rsidR="000C2C70" w:rsidRPr="00F64F60" w:rsidRDefault="000C2C70" w:rsidP="00F64F60">
      <w:pPr>
        <w:pStyle w:val="a3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F64F60">
        <w:rPr>
          <w:i/>
          <w:color w:val="000000"/>
        </w:rPr>
        <w:t>Инспектор по пропаганде БДД ОГИБДД</w:t>
      </w:r>
      <w:r w:rsidR="00F64F60" w:rsidRPr="00F64F60">
        <w:rPr>
          <w:i/>
          <w:color w:val="000000"/>
        </w:rPr>
        <w:t xml:space="preserve"> </w:t>
      </w:r>
      <w:r w:rsidRPr="00F64F60">
        <w:rPr>
          <w:i/>
          <w:color w:val="000000"/>
        </w:rPr>
        <w:t xml:space="preserve">ОМВД России по </w:t>
      </w:r>
      <w:proofErr w:type="spellStart"/>
      <w:r w:rsidRPr="00F64F60">
        <w:rPr>
          <w:i/>
          <w:color w:val="000000"/>
        </w:rPr>
        <w:t>Нытвенскому</w:t>
      </w:r>
      <w:proofErr w:type="spellEnd"/>
      <w:r w:rsidRPr="00F64F60">
        <w:rPr>
          <w:i/>
          <w:color w:val="000000"/>
        </w:rPr>
        <w:t xml:space="preserve"> району</w:t>
      </w:r>
    </w:p>
    <w:p w:rsidR="000C2C70" w:rsidRPr="00F64F60" w:rsidRDefault="000C2C70" w:rsidP="00F64F60">
      <w:pPr>
        <w:pStyle w:val="a3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F64F60">
        <w:rPr>
          <w:i/>
          <w:color w:val="000000"/>
        </w:rPr>
        <w:t>старший лейтенант полиции                                В.В. Смирнова</w:t>
      </w:r>
    </w:p>
    <w:p w:rsidR="000C2C70" w:rsidRPr="00BD3924" w:rsidRDefault="00F64F60" w:rsidP="00F64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69886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C70" w:rsidRPr="00BD3924" w:rsidSect="00F64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A00"/>
    <w:rsid w:val="000C2C70"/>
    <w:rsid w:val="002C563D"/>
    <w:rsid w:val="007C1A00"/>
    <w:rsid w:val="00805576"/>
    <w:rsid w:val="00BA09FA"/>
    <w:rsid w:val="00BD3924"/>
    <w:rsid w:val="00CD48FE"/>
    <w:rsid w:val="00F6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2020-06-09T08:58:00Z</dcterms:created>
  <dcterms:modified xsi:type="dcterms:W3CDTF">2020-06-09T08:58:00Z</dcterms:modified>
</cp:coreProperties>
</file>