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74" w:rsidRPr="00553745" w:rsidRDefault="00B90F74" w:rsidP="00B90F74">
      <w:pPr>
        <w:pStyle w:val="ConsPlusTitle"/>
        <w:ind w:firstLine="540"/>
        <w:jc w:val="both"/>
        <w:outlineLvl w:val="3"/>
      </w:pPr>
      <w:r w:rsidRPr="00553745">
        <w:t>Инструкция для участника экзамена, зачитываемая организатором в аудитории перед началом экзамена с использованием технологии печати полного комплекта ЭМ в аудиториях ППЭ</w:t>
      </w:r>
    </w:p>
    <w:p w:rsidR="00B90F74" w:rsidRPr="00553745" w:rsidRDefault="00B90F74" w:rsidP="00B90F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B90F74" w:rsidRPr="00553745" w:rsidTr="00FF09B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795F4A" w:rsidRDefault="00B90F74" w:rsidP="00FF09B4">
            <w:pPr>
              <w:pStyle w:val="ConsPlusNormal"/>
              <w:jc w:val="both"/>
              <w:rPr>
                <w:sz w:val="22"/>
                <w:szCs w:val="22"/>
              </w:rPr>
            </w:pPr>
            <w:r w:rsidRPr="00795F4A">
              <w:rPr>
                <w:sz w:val="22"/>
                <w:szCs w:val="22"/>
              </w:rPr>
              <w:t xml:space="preserve">Текст, который выделен </w:t>
            </w:r>
            <w:r w:rsidRPr="00795F4A">
              <w:rPr>
                <w:b/>
                <w:bCs/>
                <w:sz w:val="22"/>
                <w:szCs w:val="22"/>
              </w:rPr>
              <w:t>жирным шрифтом</w:t>
            </w:r>
            <w:r w:rsidRPr="00795F4A">
              <w:rPr>
                <w:sz w:val="22"/>
                <w:szCs w:val="22"/>
              </w:rPr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795F4A">
              <w:rPr>
                <w:i/>
                <w:iCs/>
                <w:sz w:val="22"/>
                <w:szCs w:val="22"/>
              </w:rPr>
              <w:t>Комментарии, отмеченные курсивом, не читаются участникам экзамена.</w:t>
            </w:r>
            <w:r w:rsidRPr="00795F4A">
              <w:rPr>
                <w:sz w:val="22"/>
                <w:szCs w:val="22"/>
              </w:rPr>
              <w:t xml:space="preserve">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B90F74" w:rsidRPr="00553745" w:rsidRDefault="00B90F74" w:rsidP="00B90F74">
      <w:pPr>
        <w:pStyle w:val="ConsPlusNormal"/>
        <w:jc w:val="both"/>
      </w:pPr>
    </w:p>
    <w:p w:rsidR="00B90F74" w:rsidRPr="00553745" w:rsidRDefault="00B90F74" w:rsidP="00B90F74">
      <w:pPr>
        <w:pStyle w:val="ConsPlusNormal"/>
        <w:ind w:firstLine="540"/>
        <w:jc w:val="both"/>
      </w:pPr>
      <w:r w:rsidRPr="00553745">
        <w:rPr>
          <w:i/>
          <w:iCs/>
        </w:rPr>
        <w:t>Подготовительные мероприятия:</w:t>
      </w:r>
    </w:p>
    <w:p w:rsidR="00B90F74" w:rsidRPr="00553745" w:rsidRDefault="00B90F74" w:rsidP="00B90F74">
      <w:pPr>
        <w:pStyle w:val="ConsPlusNormal"/>
        <w:spacing w:before="240"/>
        <w:ind w:firstLine="540"/>
        <w:jc w:val="both"/>
      </w:pPr>
      <w:r w:rsidRPr="00553745">
        <w:rPr>
          <w:i/>
          <w:iCs/>
        </w:rPr>
        <w:t xml:space="preserve">Не позднее 8.45 по 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</w:t>
      </w:r>
      <w:hyperlink w:anchor="Par23798" w:tooltip="Расшифровка кодов образовательных организаций" w:history="1">
        <w:r w:rsidRPr="00553745">
          <w:rPr>
            <w:i/>
            <w:iCs/>
          </w:rPr>
          <w:t>формой ППЭ-16</w:t>
        </w:r>
      </w:hyperlink>
      <w:r w:rsidRPr="00553745">
        <w:rPr>
          <w:i/>
          <w:iCs/>
        </w:rPr>
        <w:t>. Код региона, код ППЭ, код предмета и его название, дата проведения экзамена в бланке регистрации будут заполнены автоматически.</w:t>
      </w:r>
    </w:p>
    <w:p w:rsidR="00B90F74" w:rsidRPr="00553745" w:rsidRDefault="00B90F74" w:rsidP="00B90F74">
      <w:pPr>
        <w:pStyle w:val="ConsPlusNormal"/>
        <w:spacing w:before="240"/>
        <w:ind w:firstLine="540"/>
        <w:jc w:val="both"/>
      </w:pPr>
      <w:r w:rsidRPr="00553745">
        <w:rPr>
          <w:i/>
          <w:iCs/>
        </w:rPr>
        <w:t xml:space="preserve">Код образовательной организации в бланке регистрации заполняется участниками экзамена в соответствии с информацией из </w:t>
      </w:r>
      <w:hyperlink w:anchor="Par23798" w:tooltip="Расшифровка кодов образовательных организаций" w:history="1">
        <w:r w:rsidRPr="00553745">
          <w:rPr>
            <w:i/>
            <w:iCs/>
          </w:rPr>
          <w:t>формы ППЭ-16</w:t>
        </w:r>
      </w:hyperlink>
      <w:r w:rsidRPr="00553745">
        <w:rPr>
          <w:i/>
          <w:iCs/>
        </w:rPr>
        <w:t>, предоставленной организаторами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:rsidR="00B90F74" w:rsidRPr="00553745" w:rsidRDefault="00B90F74" w:rsidP="00B90F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B90F74" w:rsidRPr="00553745" w:rsidTr="00FF09B4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Код 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086" w:type="dxa"/>
            <w:gridSpan w:val="3"/>
          </w:tcPr>
          <w:p w:rsidR="00B90F74" w:rsidRPr="00553745" w:rsidRDefault="00B90F74" w:rsidP="00FF09B4">
            <w:pPr>
              <w:pStyle w:val="ConsPlusNormal"/>
            </w:pPr>
            <w:r w:rsidRPr="00553745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Название предмета</w:t>
            </w:r>
          </w:p>
        </w:tc>
        <w:tc>
          <w:tcPr>
            <w:tcW w:w="724" w:type="dxa"/>
            <w:gridSpan w:val="2"/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</w:tr>
    </w:tbl>
    <w:p w:rsidR="00B90F74" w:rsidRPr="00553745" w:rsidRDefault="00B90F74" w:rsidP="00B90F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90F74" w:rsidRPr="00553745" w:rsidTr="00D2344C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2896" w:type="dxa"/>
            <w:gridSpan w:val="8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Дата проведения ЕГЭ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</w:pPr>
          </w:p>
        </w:tc>
      </w:tr>
      <w:tr w:rsidR="00B90F74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90F74" w:rsidRPr="00D2344C" w:rsidRDefault="00B90F74" w:rsidP="00FF09B4">
            <w:pPr>
              <w:pStyle w:val="ConsPlusNormal"/>
              <w:rPr>
                <w:sz w:val="4"/>
                <w:szCs w:val="4"/>
              </w:rPr>
            </w:pPr>
          </w:p>
        </w:tc>
      </w:tr>
    </w:tbl>
    <w:p w:rsidR="00B90F74" w:rsidRPr="00553745" w:rsidRDefault="00B90F74" w:rsidP="00B90F74">
      <w:pPr>
        <w:pStyle w:val="ConsPlusNormal"/>
        <w:jc w:val="both"/>
      </w:pPr>
    </w:p>
    <w:p w:rsidR="00B90F74" w:rsidRPr="00553745" w:rsidRDefault="00B90F74" w:rsidP="00B90F74">
      <w:pPr>
        <w:pStyle w:val="ConsPlusNormal"/>
        <w:ind w:firstLine="540"/>
        <w:jc w:val="both"/>
      </w:pPr>
      <w:r w:rsidRPr="00553745">
        <w:rPr>
          <w:i/>
          <w:iCs/>
        </w:rPr>
        <w:t>Во время экзамена на рабочем столе участника</w:t>
      </w:r>
      <w:r w:rsidRPr="00553745">
        <w:t xml:space="preserve"> экзамена, </w:t>
      </w:r>
      <w:r w:rsidRPr="00553745">
        <w:rPr>
          <w:i/>
          <w:iCs/>
        </w:rPr>
        <w:t>помимо ЭМ, могут находиться:</w:t>
      </w:r>
    </w:p>
    <w:p w:rsidR="00B90F74" w:rsidRPr="00553745" w:rsidRDefault="00B90F74" w:rsidP="00D2344C">
      <w:pPr>
        <w:pStyle w:val="ConsPlusNormal"/>
        <w:ind w:firstLine="540"/>
        <w:jc w:val="both"/>
      </w:pPr>
      <w:proofErr w:type="spellStart"/>
      <w:r w:rsidRPr="00553745">
        <w:rPr>
          <w:i/>
          <w:iCs/>
        </w:rPr>
        <w:t>Гелевая</w:t>
      </w:r>
      <w:proofErr w:type="spellEnd"/>
      <w:r w:rsidRPr="00553745">
        <w:rPr>
          <w:i/>
          <w:iCs/>
        </w:rPr>
        <w:t xml:space="preserve"> или капиллярная ручка с чернилами черного цвета;</w:t>
      </w:r>
    </w:p>
    <w:p w:rsidR="00B90F74" w:rsidRPr="00553745" w:rsidRDefault="00B90F74" w:rsidP="00D2344C">
      <w:pPr>
        <w:pStyle w:val="ConsPlusNormal"/>
        <w:ind w:firstLine="540"/>
        <w:jc w:val="both"/>
      </w:pPr>
      <w:r w:rsidRPr="00553745">
        <w:rPr>
          <w:i/>
          <w:iCs/>
        </w:rPr>
        <w:t>документ, удостоверяющий личность;</w:t>
      </w:r>
    </w:p>
    <w:p w:rsidR="00B90F74" w:rsidRPr="00553745" w:rsidRDefault="00B90F74" w:rsidP="00D2344C">
      <w:pPr>
        <w:pStyle w:val="ConsPlusNormal"/>
        <w:ind w:firstLine="540"/>
        <w:jc w:val="both"/>
      </w:pPr>
      <w:r w:rsidRPr="00553745">
        <w:rPr>
          <w:i/>
          <w:iCs/>
        </w:rPr>
        <w:t>лекарства (при необходимости);</w:t>
      </w:r>
    </w:p>
    <w:p w:rsidR="00B90F74" w:rsidRPr="00553745" w:rsidRDefault="00B90F74" w:rsidP="00D2344C">
      <w:pPr>
        <w:pStyle w:val="ConsPlusNormal"/>
        <w:ind w:firstLine="540"/>
        <w:jc w:val="both"/>
      </w:pPr>
      <w:r w:rsidRPr="00553745">
        <w:rPr>
          <w:i/>
          <w:i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B90F74" w:rsidRPr="00553745" w:rsidRDefault="00B90F74" w:rsidP="00D2344C">
      <w:pPr>
        <w:pStyle w:val="ConsPlusNormal"/>
        <w:ind w:firstLine="540"/>
        <w:jc w:val="both"/>
      </w:pPr>
      <w:r w:rsidRPr="00553745">
        <w:rPr>
          <w:i/>
          <w:iCs/>
        </w:rPr>
        <w:t>специальные технические средства (для лиц с ОВЗ, детей-инвалидов, инвалидов);</w:t>
      </w:r>
    </w:p>
    <w:p w:rsidR="00B90F74" w:rsidRPr="00553745" w:rsidRDefault="00B90F74" w:rsidP="00D2344C">
      <w:pPr>
        <w:pStyle w:val="ConsPlusNormal"/>
        <w:ind w:firstLine="540"/>
        <w:jc w:val="both"/>
      </w:pPr>
      <w:r w:rsidRPr="00553745">
        <w:rPr>
          <w:i/>
          <w:iCs/>
        </w:rPr>
        <w:lastRenderedPageBreak/>
        <w:t>средства обучения и воспитания, которые можно использовать на экзаменах по отдельным учебным предметам:</w:t>
      </w:r>
    </w:p>
    <w:tbl>
      <w:tblPr>
        <w:tblW w:w="104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8458"/>
      </w:tblGrid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Учебный предмет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Средства обучения и воспитания, разрешенные к использованию для выполнения заданий КИМ по соответствующим учебным предметам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Непрограммируемый калькулятор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Непрограммируемый калькулятор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Иностранные языки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Технические средства, обеспечивающие воспроизведение аудиозаписей, содержащихся на электронных носителях, для выполнения заданий раздела "</w:t>
            </w:r>
            <w:proofErr w:type="spellStart"/>
            <w:r w:rsidRPr="00553745">
              <w:t>Аудирование</w:t>
            </w:r>
            <w:proofErr w:type="spellEnd"/>
            <w:r w:rsidRPr="00553745">
              <w:t>" КИМ;</w:t>
            </w:r>
          </w:p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t xml:space="preserve">компьютерная техника, не имеющая доступа к информационно-телекоммуникационной сети "Интернет"; </w:t>
            </w:r>
            <w:proofErr w:type="spellStart"/>
            <w:r w:rsidRPr="00553745">
              <w:t>аудиогарнитура</w:t>
            </w:r>
            <w:proofErr w:type="spellEnd"/>
            <w:r w:rsidRPr="00553745">
              <w:t xml:space="preserve"> для выполнения заданий КИМ, предусматривающих устные ответы 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Информатика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t xml:space="preserve"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 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t xml:space="preserve">Орфографический словарь 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Математика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Линейка, не содержащая справочной информации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Линейка, не содержащая справочной информации; непрограммируемый калькулятор</w:t>
            </w:r>
          </w:p>
        </w:tc>
      </w:tr>
      <w:tr w:rsidR="00B90F74" w:rsidRPr="00553745" w:rsidTr="00D2344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Химия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Непрограммируемый калькулятор;</w:t>
            </w:r>
          </w:p>
          <w:p w:rsidR="00B90F74" w:rsidRPr="00553745" w:rsidRDefault="00B90F74" w:rsidP="00D2344C">
            <w:pPr>
              <w:pStyle w:val="ConsPlusNormal"/>
              <w:jc w:val="center"/>
            </w:pPr>
            <w:r w:rsidRPr="00553745">
              <w:t xml:space="preserve">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 </w:t>
            </w:r>
            <w:r w:rsidR="00D2344C">
              <w:t>(входят в состав КИМ)</w:t>
            </w:r>
          </w:p>
        </w:tc>
      </w:tr>
    </w:tbl>
    <w:p w:rsidR="00B90F74" w:rsidRPr="00553745" w:rsidRDefault="00B90F74" w:rsidP="00B90F74">
      <w:pPr>
        <w:pStyle w:val="ConsPlusNormal"/>
        <w:spacing w:before="240"/>
        <w:ind w:firstLine="540"/>
        <w:jc w:val="both"/>
      </w:pPr>
      <w:r w:rsidRPr="00553745">
        <w:t xml:space="preserve">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словарями участникам ЕГЭ не рекомендуется в целях недопущения нарушения </w:t>
      </w:r>
      <w:hyperlink r:id="rId6" w:history="1">
        <w:r w:rsidRPr="00553745">
          <w:t>Порядка</w:t>
        </w:r>
      </w:hyperlink>
      <w:r w:rsidRPr="00553745">
        <w:t xml:space="preserve"> в части использования справочных материалов, письменных заметок и др.</w:t>
      </w:r>
    </w:p>
    <w:p w:rsidR="00D2344C" w:rsidRDefault="00D2344C" w:rsidP="00B90F74">
      <w:pPr>
        <w:pStyle w:val="ConsPlusNormal"/>
        <w:ind w:firstLine="540"/>
        <w:jc w:val="both"/>
        <w:rPr>
          <w:i/>
          <w:iCs/>
        </w:rPr>
      </w:pPr>
      <w:bookmarkStart w:id="0" w:name="Par1648"/>
      <w:bookmarkEnd w:id="0"/>
    </w:p>
    <w:p w:rsidR="00B90F74" w:rsidRPr="00553745" w:rsidRDefault="00B90F74" w:rsidP="00B90F74">
      <w:pPr>
        <w:pStyle w:val="ConsPlusNormal"/>
        <w:ind w:firstLine="540"/>
        <w:jc w:val="both"/>
      </w:pPr>
      <w:r w:rsidRPr="00553745">
        <w:rPr>
          <w:i/>
          <w:iCs/>
        </w:rPr>
        <w:t>черновики, выданные в ППЭ.</w:t>
      </w:r>
    </w:p>
    <w:p w:rsidR="00B90F74" w:rsidRPr="00553745" w:rsidRDefault="00B90F74" w:rsidP="00D2344C">
      <w:pPr>
        <w:pStyle w:val="ConsPlusNormal"/>
        <w:spacing w:before="120"/>
        <w:ind w:firstLine="539"/>
        <w:jc w:val="both"/>
      </w:pPr>
      <w:r w:rsidRPr="00553745">
        <w:rPr>
          <w:i/>
          <w:iCs/>
        </w:rPr>
        <w:t>Инструкция состоит из двух частей, первая из которых зачитывается участникам с 9:50, а вторая - после получения ими ЭМ.</w:t>
      </w:r>
    </w:p>
    <w:p w:rsidR="00B90F74" w:rsidRPr="00553745" w:rsidRDefault="00B90F74" w:rsidP="00B90F74">
      <w:pPr>
        <w:pStyle w:val="ConsPlusNormal"/>
        <w:jc w:val="both"/>
      </w:pPr>
    </w:p>
    <w:p w:rsidR="00B90F74" w:rsidRPr="00553745" w:rsidRDefault="00B90F74" w:rsidP="00B90F74">
      <w:pPr>
        <w:pStyle w:val="ConsPlusTitle"/>
        <w:jc w:val="center"/>
        <w:outlineLvl w:val="4"/>
      </w:pPr>
      <w:r w:rsidRPr="00553745">
        <w:t>Кодировка учебных предметов</w:t>
      </w:r>
    </w:p>
    <w:p w:rsidR="00B90F74" w:rsidRPr="00553745" w:rsidRDefault="00B90F74" w:rsidP="00B90F74">
      <w:pPr>
        <w:pStyle w:val="ConsPlusNormal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44"/>
        <w:gridCol w:w="2381"/>
        <w:gridCol w:w="2268"/>
      </w:tblGrid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12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lastRenderedPageBreak/>
              <w:t>Математика (профильный уровень)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13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14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18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Математика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22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Английский язык (устный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29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Немецкий язык (устный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30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Французский язык (устный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31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Испанский язык (устный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33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Немецкий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Китайский язык (устный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701"/>
            </w:pPr>
            <w:r w:rsidRPr="00553745">
              <w:t>34</w:t>
            </w:r>
          </w:p>
        </w:tc>
      </w:tr>
      <w:tr w:rsidR="00B90F74" w:rsidRPr="00553745" w:rsidTr="00D234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Французский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ind w:left="1134"/>
            </w:pPr>
            <w:r w:rsidRPr="00553745">
              <w:t>11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</w:pPr>
          </w:p>
        </w:tc>
      </w:tr>
    </w:tbl>
    <w:p w:rsidR="00B90F74" w:rsidRPr="00553745" w:rsidRDefault="00B90F74" w:rsidP="00B90F74">
      <w:pPr>
        <w:pStyle w:val="ConsPlusNormal"/>
        <w:jc w:val="both"/>
      </w:pPr>
    </w:p>
    <w:p w:rsidR="00B90F74" w:rsidRPr="00553745" w:rsidRDefault="00B90F74" w:rsidP="00B90F74">
      <w:pPr>
        <w:pStyle w:val="ConsPlusTitle"/>
        <w:jc w:val="center"/>
        <w:outlineLvl w:val="4"/>
      </w:pPr>
      <w:bookmarkStart w:id="1" w:name="Par1705"/>
      <w:bookmarkEnd w:id="1"/>
      <w:r w:rsidRPr="00553745">
        <w:t>Продолжительность выполнения ЭР</w:t>
      </w:r>
    </w:p>
    <w:p w:rsidR="00B90F74" w:rsidRPr="00553745" w:rsidRDefault="00B90F74" w:rsidP="00B90F74">
      <w:pPr>
        <w:pStyle w:val="ConsPlusNormal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777"/>
        <w:gridCol w:w="3458"/>
      </w:tblGrid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 участниками экзамена с ОВЗ, участниками экзамена - детьми-инвалидами и инвалидами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Математика (Профильный уровень)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3 часа 55 минут (235 минут)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5 часов 25 минут (325 минут)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Информатика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3 часа 30 минут (210 минут)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5 часов (300 минут)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Химия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Иностранные языки (Письменный)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3 часа 10 минут (190 минут)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4 часа 40 минут (280 минут)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Математика (Базовый уровень)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3 часа (180 минут)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4 часа 30 минут (270 минут)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Китайский язык (Письменный)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4" w:rsidRPr="00553745" w:rsidRDefault="00B90F74" w:rsidP="00FF09B4">
            <w:pPr>
              <w:pStyle w:val="ConsPlusNormal"/>
              <w:jc w:val="center"/>
            </w:pP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Иностранные языки (Устный)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17 минут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47 минут</w:t>
            </w:r>
          </w:p>
        </w:tc>
      </w:tr>
      <w:tr w:rsidR="00B90F74" w:rsidRPr="00553745" w:rsidTr="00D2344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Китайский язык (Устный)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14 минут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4" w:rsidRPr="00553745" w:rsidRDefault="00B90F74" w:rsidP="00FF09B4">
            <w:pPr>
              <w:pStyle w:val="ConsPlusNormal"/>
              <w:jc w:val="center"/>
            </w:pPr>
            <w:r w:rsidRPr="00553745">
              <w:t>44 минуты</w:t>
            </w:r>
          </w:p>
        </w:tc>
      </w:tr>
    </w:tbl>
    <w:p w:rsidR="00795F4A" w:rsidRDefault="00795F4A" w:rsidP="00B90F74">
      <w:pPr>
        <w:pStyle w:val="ConsPlusNormal"/>
        <w:jc w:val="both"/>
      </w:pPr>
    </w:p>
    <w:p w:rsidR="00795F4A" w:rsidRDefault="00795F4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0F74" w:rsidRPr="00553745" w:rsidRDefault="00B90F74" w:rsidP="00B90F74">
      <w:pPr>
        <w:pStyle w:val="ConsPlusNormal"/>
        <w:jc w:val="both"/>
      </w:pPr>
      <w:bookmarkStart w:id="2" w:name="_GoBack"/>
      <w:bookmarkEnd w:id="2"/>
    </w:p>
    <w:p w:rsidR="00B90F74" w:rsidRPr="00553745" w:rsidRDefault="00B90F74" w:rsidP="00B90F74">
      <w:pPr>
        <w:pStyle w:val="ConsPlusTitle"/>
        <w:jc w:val="center"/>
        <w:outlineLvl w:val="4"/>
      </w:pPr>
      <w:r w:rsidRPr="00553745">
        <w:t>Инструкция для участников экзамена</w:t>
      </w:r>
    </w:p>
    <w:p w:rsidR="00B90F74" w:rsidRPr="00553745" w:rsidRDefault="00B90F74" w:rsidP="00B90F74">
      <w:pPr>
        <w:pStyle w:val="ConsPlusNormal"/>
        <w:jc w:val="both"/>
      </w:pPr>
    </w:p>
    <w:p w:rsidR="00B90F74" w:rsidRPr="00553745" w:rsidRDefault="00B90F74" w:rsidP="00B90F74">
      <w:pPr>
        <w:pStyle w:val="ConsPlusNormal"/>
        <w:ind w:firstLine="540"/>
        <w:jc w:val="both"/>
      </w:pPr>
      <w:r w:rsidRPr="00553745">
        <w:rPr>
          <w:i/>
          <w:iCs/>
        </w:rPr>
        <w:t>Первая часть инструктажа (начало проведения с 9:50 по местному времени):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Уважаемые участники экзамена! Сегодня вы сдаете экзамен по _____________</w:t>
      </w:r>
      <w:r w:rsidRPr="00553745">
        <w:t xml:space="preserve"> </w:t>
      </w:r>
      <w:r w:rsidRPr="00553745">
        <w:rPr>
          <w:b/>
          <w:bCs/>
          <w:i/>
          <w:iCs/>
        </w:rPr>
        <w:t>(назовите соответствующий учебный предмет)</w:t>
      </w:r>
      <w:r w:rsidRPr="00553745">
        <w:t xml:space="preserve"> </w:t>
      </w:r>
      <w:r w:rsidRPr="00553745">
        <w:rPr>
          <w:b/>
          <w:bCs/>
        </w:rPr>
        <w:t>в форме ЕГЭ с использованием технологии печати полных комплектов экзаменационных материалов в аудиториях ППЭ.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Во время проведения экзамена вам необходимо соблюдать порядок проведения экзаменов.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день проведения экзамена в ППЭ запрещается: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выполнять ЭР несамостоятельно, в том числе с помощью посторонних лиц;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общаться с другими участниками экзаменов во время проведения экзамена в аудитории;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уведомление о регистрации на экзамене (при наличии - необходимо сдать его нам);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выносить из аудиторий и ППЭ черновики, экзаменационные материалы на бумажном и (или) электронном носителях;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фотографировать экзаменационные материалы, черновики;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пользоваться справочными материалами, кроме тех, которые указаны в тексте КИМ;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переписывать задания из КИМ в черновики (при необходимости можно делать заметки в КИМ);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перемещаться по ППЭ во время экзамена без сопровождения организатора;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разговаривать, пересаживаться, обмениваться любыми материалами и предметами.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вы будете удалены из ППЭ.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порядка. Апелляция о нарушении порядка подается в день проведения экзамена члену ГЭК до выхода из ППЭ.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Плановая дата ознакомления с результатами:</w:t>
      </w:r>
      <w:r w:rsidRPr="00553745">
        <w:t xml:space="preserve"> ________ </w:t>
      </w:r>
      <w:r w:rsidRPr="00553745">
        <w:rPr>
          <w:i/>
          <w:iCs/>
        </w:rPr>
        <w:t>(назвать дату).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Апелляцию вы можете подать в своей школе или в месте, где вы были зарегистрированы на сдачу ЕГЭ, а также с использованием информационно-коммуникационных технологий.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</w:t>
      </w:r>
      <w:hyperlink r:id="rId7" w:history="1">
        <w:r w:rsidRPr="00553745">
          <w:rPr>
            <w:b/>
            <w:bCs/>
          </w:rPr>
          <w:t>Порядка</w:t>
        </w:r>
      </w:hyperlink>
      <w:r w:rsidRPr="00553745">
        <w:rPr>
          <w:b/>
          <w:bCs/>
        </w:rPr>
        <w:t>, с неправильным заполнением бланков и дополнительных бланков, не рассматривается.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proofErr w:type="spellStart"/>
      <w:r w:rsidRPr="00553745">
        <w:rPr>
          <w:b/>
          <w:bCs/>
        </w:rPr>
        <w:t>гелевая</w:t>
      </w:r>
      <w:proofErr w:type="spellEnd"/>
      <w:r w:rsidRPr="00553745">
        <w:rPr>
          <w:b/>
          <w:bCs/>
        </w:rPr>
        <w:t xml:space="preserve"> или капиллярная ручка с чернилами черного цвета;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документ, удостоверяющий личность;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лекарства (при необходимости);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черновики, выданные в ППЭ;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средства обучения и воспитания, которые можно использовать на экзаменах по отдельным учебным предметам;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специальные технические средства (для участников с ОВЗ, детей-инвалидов, инвалидов).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средства обучения и воспитания (при наличии) и письменные принадлежности на своем рабочем столе. На территории ППЭ вас будет сопровождать организатор.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обращает внимание участников экзамена на станцию организатора.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Экзаменационные материалы поступили на станцию организатора в зашифрованном виде.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вашем присутствии будет выполнена печать индивидуальных комплектов экзаменационных материалов. Печать начнется ровно в 10:00. После чего экзаменационные материалы будут выданы вам для прохождения экзамена.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Не ранее 10:00 по местному времени организатор, ответственный за печать ЭМ, вводит количество ЭМ для печати и запускает процедуру расшифровки ЭМ (процедура расшифровки может быть инициирована, если техническим специалистом и членом ГЭК ранее был загружен и активирован ключ доступа к ЭМ).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Выполняется печать ЭМ и проверка качества печати контрольного листа полного комплекта (контрольный лист является последним в комплекте, первый - это бланк регистрации, никаких титульных листов не предусмотрено, качество печати каждого листа комплекта ЭМ не проверяется организатором):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 ЭМ, для подтверждения качества печати на станции организатора. Качественный комплект размещается на столе для выдачи участникам, некачественный откладывается.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Далее начинается вторая часть инструктажа.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Вам выдаются напечатанные в аудитории ППЭ индивидуальные комплекты.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(Организаторы раздают участникам распечатанные комплекты ЭМ в произвольном порядке).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бланк регистрации,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1,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</w:t>
      </w:r>
      <w:r w:rsidRPr="00553745">
        <w:t xml:space="preserve"> </w:t>
      </w:r>
      <w:r w:rsidRPr="00553745">
        <w:rPr>
          <w:i/>
          <w:iCs/>
        </w:rPr>
        <w:t>(не читается при проведении ЕГЭ по математике базового уровня)</w:t>
      </w:r>
      <w:r w:rsidRPr="00553745">
        <w:rPr>
          <w:b/>
          <w:bCs/>
        </w:rPr>
        <w:t>,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</w:t>
      </w:r>
      <w:r w:rsidRPr="00553745">
        <w:t xml:space="preserve"> </w:t>
      </w:r>
      <w:r w:rsidRPr="00553745">
        <w:rPr>
          <w:i/>
          <w:iCs/>
        </w:rPr>
        <w:t>(не читается при проведении ЕГЭ по математике базового уровня)</w:t>
      </w:r>
      <w:r w:rsidRPr="00553745">
        <w:rPr>
          <w:b/>
          <w:bCs/>
        </w:rPr>
        <w:t>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КИМ;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контрольный лист с информацией о номере бланка регистрации и номере КИМ.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комплектации выданных ЭМ.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Возьмите бланк регистрации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бланке регистрации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листе. Номер бланка регистрации находится в средней части контрольного листа с подписью "БР".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бланка регистрации.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Возьмите КИМ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первом и последнем листе КИМ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листе.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КИМ находится в средней части контрольного листа с подписью "КИМ".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КИМ.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553745">
        <w:rPr>
          <w:b/>
          <w:bCs/>
        </w:rPr>
        <w:t>штрихкодов</w:t>
      </w:r>
      <w:proofErr w:type="spellEnd"/>
      <w:r w:rsidRPr="00553745">
        <w:rPr>
          <w:b/>
          <w:bCs/>
        </w:rPr>
        <w:t xml:space="preserve"> и QR-кода, черных квадратов (реперов) на полиграфические дефекты.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если вы обнаружили несовпадения, обратитесь к нам.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качества печати выданных ЭМ.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 xml:space="preserve">При обнаружении несовпадений </w:t>
      </w:r>
      <w:proofErr w:type="spellStart"/>
      <w:r w:rsidRPr="00553745">
        <w:rPr>
          <w:i/>
          <w:iCs/>
        </w:rPr>
        <w:t>штрихкодов</w:t>
      </w:r>
      <w:proofErr w:type="spellEnd"/>
      <w:r w:rsidRPr="00553745">
        <w:rPr>
          <w:i/>
          <w:iCs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бланка регистрации.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поля "Код образовательной организации" и "Номер аудитории" в соответствии с информацией на доске (информационном стенде).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Обратите внимание участников на доску (информационный стенд).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поле "Класс".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Поля "Служебная отметка", "Резерв-1" и "Контрольная сумма" не заполняются.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Заполняем сведения об участнике экзамена, поля: фамилия, имя, отчество (при наличии), данные документа, удостоверяющего личность.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заполнения участниками бланков регистрации.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Поставьте вашу подпись в поле "Подпись участника ЕГЭ", расположенном в нижней части бланка регистрации.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регистрационных полей бланков для записи ответов.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Код региона, код предмета и его название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 заполнены автоматически. Поставьте вашу подпись в поле "Подпись участника ЕГЭ", расположенном в верхней части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 Служебное поле "Резерв-4" не заполняйте.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Код региона, код предмета и его название, Лист </w:t>
      </w:r>
      <w:r>
        <w:rPr>
          <w:b/>
          <w:bCs/>
        </w:rPr>
        <w:t>№</w:t>
      </w:r>
      <w:r w:rsidRPr="00553745">
        <w:rPr>
          <w:b/>
          <w:bCs/>
        </w:rPr>
        <w:t xml:space="preserve">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заполнены автоматически. Также автоматически заполнено поле "Бланк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(лист 2)" на листе 1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2. Служебные поля "Резерв-5" и "Резерв-6" не заполняйте.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Напоминаем основные правила по заполнению бланков для записи ответов.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При выполнении заданий с кратким ответом ответ записывайте справа от номера задания в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разрешается использовать при записи ответа на задания с кратким ответом никаких иных символов, кроме символов, указанных в бланках.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 можете заменить ошибочный ответ.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Для этого в поле "Замена ошибочных ответов" до знака "дефис" следует внести номер задания, ответ на который следует исправить, а после знака "дефис" записать новое значение верного ответа на указанное задание.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ваше внимание, что на бланках для записи ответов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на черновиках и КИМ, не проверяются.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Данный абзац не читается при проведении ЕГЭ по математике базового уровня:</w:t>
      </w:r>
      <w:r w:rsidRPr="00553745">
        <w:t xml:space="preserve"> </w:t>
      </w:r>
      <w:r w:rsidRPr="00553745">
        <w:rPr>
          <w:b/>
          <w:bCs/>
        </w:rPr>
        <w:t xml:space="preserve">в случае нехватки места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 и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 Вы можете обратиться к нам за дополнительным бланком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2. Оборотные стороны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(листа 1 и листа 2) и дополнительных бланков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Начало выполнения ЭР:</w:t>
      </w:r>
      <w:r w:rsidRPr="00553745">
        <w:t xml:space="preserve"> </w:t>
      </w:r>
      <w:r w:rsidRPr="00553745">
        <w:rPr>
          <w:i/>
          <w:iCs/>
        </w:rPr>
        <w:t>(объявить время начала экзамена).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Окончание выполнения ЭР:</w:t>
      </w:r>
      <w:r w:rsidRPr="00553745">
        <w:t xml:space="preserve"> </w:t>
      </w:r>
      <w:r w:rsidRPr="00553745">
        <w:rPr>
          <w:i/>
          <w:iCs/>
        </w:rPr>
        <w:t>(указать время).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Запишите на доске (информационном стенде) время начала и окончания выполнения ЭР.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lastRenderedPageBreak/>
        <w:t>Важно! Время, отведенное на настройку необходимых технических средств, используемых при проведении экзаменов, инструктаж участников экзаменов, печать ЭМ, выдачу участникам экзаменов ЭМ, черновиков (за исключением дополнительных бланков для записи ответов и черновиков, выдаваемых во время проведения экзамена), заполнение участниками экзаменов регистрационных полей бланков регистрации и бланков для записи ответов, а также перенос ассистентом ответов участников экзаменов с ОВЗ, участников экзаменов - детей-инвалидов и инвалидов в бланки, в общее время выполнения ЭР не включается.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черновика в бланк ответов.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Инструктаж закончен. Вы можете приступать к выполнению заданий.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Желаем удачи!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30 минут до окончания выполнения ЭР необходимо объявить: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30 минут.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текста работы и черновика в бланки для записи ответов.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5 минут до окончания выполнения ЭР необходимо объявить: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5 минут. Проверьте, все ли ответы вы перенесли из КИМ и черновиков в бланки для записи ответов.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По окончании выполнения ЭР (экзамена) объявить: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Выполнение ЭР окончено. Положите экзаменационные материалы на край стола. Мы пройдем и соберем ваши экзаменационные материалы.</w:t>
      </w:r>
    </w:p>
    <w:p w:rsidR="00B90F74" w:rsidRPr="00553745" w:rsidRDefault="00B90F74" w:rsidP="00D2344C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:rsidR="008431D0" w:rsidRDefault="008431D0" w:rsidP="00D2344C">
      <w:pPr>
        <w:spacing w:before="80"/>
      </w:pPr>
    </w:p>
    <w:sectPr w:rsidR="008431D0" w:rsidSect="00B90F74">
      <w:headerReference w:type="default" r:id="rId8"/>
      <w:footerReference w:type="default" r:id="rId9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65" w:rsidRDefault="002D5065">
      <w:pPr>
        <w:spacing w:after="0" w:line="240" w:lineRule="auto"/>
      </w:pPr>
      <w:r>
        <w:separator/>
      </w:r>
    </w:p>
  </w:endnote>
  <w:endnote w:type="continuationSeparator" w:id="0">
    <w:p w:rsidR="002D5065" w:rsidRDefault="002D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40" w:rsidRDefault="002D50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65" w:rsidRDefault="002D5065">
      <w:pPr>
        <w:spacing w:after="0" w:line="240" w:lineRule="auto"/>
      </w:pPr>
      <w:r>
        <w:separator/>
      </w:r>
    </w:p>
  </w:footnote>
  <w:footnote w:type="continuationSeparator" w:id="0">
    <w:p w:rsidR="002D5065" w:rsidRDefault="002D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40" w:rsidRDefault="002D50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74"/>
    <w:rsid w:val="002D5065"/>
    <w:rsid w:val="00795F4A"/>
    <w:rsid w:val="008431D0"/>
    <w:rsid w:val="00B90F74"/>
    <w:rsid w:val="00BB164D"/>
    <w:rsid w:val="00D2344C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D4D0-1CD3-4940-BA52-2AD99D6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9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447215&amp;date=27.02.2024&amp;dst=10001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47215&amp;date=27.02.2024&amp;dst=100013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5</cp:revision>
  <dcterms:created xsi:type="dcterms:W3CDTF">2024-02-27T11:40:00Z</dcterms:created>
  <dcterms:modified xsi:type="dcterms:W3CDTF">2024-02-27T13:24:00Z</dcterms:modified>
</cp:coreProperties>
</file>